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Haar Classifier Based Call Number Detection and Counting Method for Library Books Kütüphane Kitaplarında Yer Numaralarını Bulmakve Saymakiç in HaarSınıflandırıcı Tabanlıbir Yöntem | IEEE Conference Publication | IEEE Xplore</w:t>
      </w:r>
      <w:br/>
      <w:hyperlink r:id="rId7" w:history="1">
        <w:r>
          <w:rPr>
            <w:color w:val="2980b9"/>
            <w:u w:val="single"/>
          </w:rPr>
          <w:t xml:space="preserve">https://ieeexplore.ieee.org/abstract/document/8566314</w:t>
        </w:r>
      </w:hyperlink>
    </w:p>
    <w:p>
      <w:pPr>
        <w:pStyle w:val="Heading1"/>
      </w:pPr>
      <w:bookmarkStart w:id="2" w:name="_Toc2"/>
      <w:r>
        <w:t>Article summary:</w:t>
      </w:r>
      <w:bookmarkEnd w:id="2"/>
    </w:p>
    <w:p>
      <w:pPr>
        <w:jc w:val="both"/>
      </w:pPr>
      <w:r>
        <w:rPr/>
        <w:t xml:space="preserve">1. This paper proposes an automated visual call number (book-id) detection and counting system for libraries.</w:t>
      </w:r>
    </w:p>
    <w:p>
      <w:pPr>
        <w:jc w:val="both"/>
      </w:pPr>
      <w:r>
        <w:rPr/>
        <w:t xml:space="preserve">2. The proposed method uses a Haar feature-based classifier from OpenCV library and cloud-based OCR system to decode characters from images.</w:t>
      </w:r>
    </w:p>
    <w:p>
      <w:pPr>
        <w:jc w:val="both"/>
      </w:pPr>
      <w:r>
        <w:rPr/>
        <w:t xml:space="preserve">3. The proposed method was tested on 20 bookshelves images that contain 233 call numbers, resulting in a true detection rate of 96% and false detection rate of 1.75 per image.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method, its testing results, and the dataset used for development and testing purposes. The authors have also provided sufficient evidence to support their claims, such as the true detection rate of 96% and false detection rate of 1.75 per image for the proposed method.</w:t>
      </w:r>
    </w:p>
    <w:p>
      <w:pPr>
        <w:jc w:val="both"/>
      </w:pPr>
      <w:r>
        <w:rPr/>
        <w:t xml:space="preserve">However, there are some potential biases in the article that should be noted. For example, the authors do not mention any possible risks associated with using this automated system or any potential drawbacks that could arise from its implementation in libraries. Additionally, they do not explore any counterarguments or present both sides equally when discussing the advantages of using this system over manual counting methods. Furthermore, there is no discussion about how this system could be improved or what other methods could be used to achieve similar results. </w:t>
      </w:r>
    </w:p>
    <w:p>
      <w:pPr>
        <w:jc w:val="both"/>
      </w:pPr>
      <w:r>
        <w:rPr/>
        <w:t xml:space="preserve">In conclusion, while this article is generally reliable and trustworthy, it does contain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Automated library counting systems</w:t>
      </w:r>
    </w:p>
    <w:p>
      <w:pPr>
        <w:spacing w:after="0"/>
        <w:numPr>
          <w:ilvl w:val="0"/>
          <w:numId w:val="2"/>
        </w:numPr>
      </w:pPr>
      <w:r>
        <w:rPr/>
        <w:t xml:space="preserve">Risks associated with automated library counting systems</w:t>
      </w:r>
    </w:p>
    <w:p>
      <w:pPr>
        <w:spacing w:after="0"/>
        <w:numPr>
          <w:ilvl w:val="0"/>
          <w:numId w:val="2"/>
        </w:numPr>
      </w:pPr>
      <w:r>
        <w:rPr/>
        <w:t xml:space="preserve">Advantages of automated library counting systems</w:t>
      </w:r>
    </w:p>
    <w:p>
      <w:pPr>
        <w:spacing w:after="0"/>
        <w:numPr>
          <w:ilvl w:val="0"/>
          <w:numId w:val="2"/>
        </w:numPr>
      </w:pPr>
      <w:r>
        <w:rPr/>
        <w:t xml:space="preserve">Disadvantages of automated library counting systems</w:t>
      </w:r>
    </w:p>
    <w:p>
      <w:pPr>
        <w:spacing w:after="0"/>
        <w:numPr>
          <w:ilvl w:val="0"/>
          <w:numId w:val="2"/>
        </w:numPr>
      </w:pPr>
      <w:r>
        <w:rPr/>
        <w:t xml:space="preserve">Alternatives to automated library counting systems</w:t>
      </w:r>
    </w:p>
    <w:p>
      <w:pPr>
        <w:numPr>
          <w:ilvl w:val="0"/>
          <w:numId w:val="2"/>
        </w:numPr>
      </w:pPr>
      <w:r>
        <w:rPr/>
        <w:t xml:space="preserve">Improving automated library counting systems</w:t>
      </w:r>
    </w:p>
    <w:p>
      <w:pPr>
        <w:pStyle w:val="Heading1"/>
      </w:pPr>
      <w:bookmarkStart w:id="6" w:name="_Toc6"/>
      <w:r>
        <w:t>Report location:</w:t>
      </w:r>
      <w:bookmarkEnd w:id="6"/>
    </w:p>
    <w:p>
      <w:hyperlink r:id="rId8" w:history="1">
        <w:r>
          <w:rPr>
            <w:color w:val="2980b9"/>
            <w:u w:val="single"/>
          </w:rPr>
          <w:t xml:space="preserve">https://www.fullpicture.app/item/5d5525d9f1b137c801571e289b790e89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EA1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566314" TargetMode="External"/><Relationship Id="rId8" Type="http://schemas.openxmlformats.org/officeDocument/2006/relationships/hyperlink" Target="https://www.fullpicture.app/item/5d5525d9f1b137c801571e289b790e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2023-02-21T11:29:26+01:00</dcterms:created>
  <dcterms:modified xsi:type="dcterms:W3CDTF">2023-02-21T11:29:26+01:00</dcterms:modified>
</cp:coreProperties>
</file>

<file path=docProps/custom.xml><?xml version="1.0" encoding="utf-8"?>
<Properties xmlns="http://schemas.openxmlformats.org/officeDocument/2006/custom-properties" xmlns:vt="http://schemas.openxmlformats.org/officeDocument/2006/docPropsVTypes"/>
</file>