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Бесплатный автор контента для искусственного интеллекта - 100% бесплатно</w:t>
      </w:r>
      <w:br/>
      <w:hyperlink r:id="rId7" w:history="1">
        <w:r>
          <w:rPr>
            <w:color w:val="2980b9"/>
            <w:u w:val="single"/>
          </w:rPr>
          <w:t xml:space="preserve">https://regem.in/ai-writer/</w:t>
        </w:r>
      </w:hyperlink>
    </w:p>
    <w:p>
      <w:pPr>
        <w:pStyle w:val="Heading1"/>
      </w:pPr>
      <w:bookmarkStart w:id="2" w:name="_Toc2"/>
      <w:r>
        <w:t>Article summary:</w:t>
      </w:r>
      <w:bookmarkEnd w:id="2"/>
    </w:p>
    <w:p>
      <w:pPr>
        <w:jc w:val="both"/>
      </w:pPr>
      <w:r>
        <w:rPr/>
        <w:t xml:space="preserve">1. Regem AI Writer is a free tool for generating content for artificial intelligence.</w:t>
      </w:r>
    </w:p>
    <w:p>
      <w:pPr>
        <w:jc w:val="both"/>
      </w:pPr>
      <w:r>
        <w:rPr/>
        <w:t xml:space="preserve">2. It can be used to create high-quality content for websites and work.</w:t>
      </w:r>
    </w:p>
    <w:p>
      <w:pPr>
        <w:jc w:val="both"/>
      </w:pPr>
      <w:r>
        <w:rPr/>
        <w:t xml:space="preserve">3. The tool is based on ReAi and is supported by clicking on ads.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"Бесплатный автор контента для искусственного интеллекта - 100% бесплатно" is promoting Regem AI Writer, a tool for generating content for artificial intelligence. The article claims that the tool is powerful and can generate high-quality content for websites and work, and it is free to use.</w:t>
      </w:r>
    </w:p>
    <w:p>
      <w:pPr>
        <w:jc w:val="both"/>
      </w:pPr>
      <w:r>
        <w:rPr/>
        <w:t xml:space="preserve"/>
      </w:r>
    </w:p>
    <w:p>
      <w:pPr>
        <w:jc w:val="both"/>
      </w:pPr>
      <w:r>
        <w:rPr/>
        <w:t xml:space="preserve">However, the article lacks credibility as it does not provide any evidence or examples of how the tool works or how effective it is. It also promotes clicking on ads to support the AI writer, which raises questions about its true intentions.</w:t>
      </w:r>
    </w:p>
    <w:p>
      <w:pPr>
        <w:jc w:val="both"/>
      </w:pPr>
      <w:r>
        <w:rPr/>
        <w:t xml:space="preserve"/>
      </w:r>
    </w:p>
    <w:p>
      <w:pPr>
        <w:jc w:val="both"/>
      </w:pPr>
      <w:r>
        <w:rPr/>
        <w:t xml:space="preserve">The article also lacks balance as it only presents one side of the argument in favor of using Regem AI Writer. It does not explore any potential risks or downsides of using such tools, such as the possibility of producing low-quality or plagiarized content.</w:t>
      </w:r>
    </w:p>
    <w:p>
      <w:pPr>
        <w:jc w:val="both"/>
      </w:pPr>
      <w:r>
        <w:rPr/>
        <w:t xml:space="preserve"/>
      </w:r>
    </w:p>
    <w:p>
      <w:pPr>
        <w:jc w:val="both"/>
      </w:pPr>
      <w:r>
        <w:rPr/>
        <w:t xml:space="preserve">Furthermore, the article appears to be promotional in nature rather than informative. It repeatedly emphasizes that the tool is free and encourages readers to click on ads to support it. This suggests that the article may have been written with a commercial interest in mind rather than providing unbiased information.</w:t>
      </w:r>
    </w:p>
    <w:p>
      <w:pPr>
        <w:jc w:val="both"/>
      </w:pPr>
      <w:r>
        <w:rPr/>
        <w:t xml:space="preserve"/>
      </w:r>
    </w:p>
    <w:p>
      <w:pPr>
        <w:jc w:val="both"/>
      </w:pPr>
      <w:r>
        <w:rPr/>
        <w:t xml:space="preserve">Overall, this article should be approached with caution due to its lack of credibility and balance. Readers should seek additional information and sources before making any decisions about using Regem AI Writer or similar tools.</w:t>
      </w:r>
    </w:p>
    <w:p>
      <w:pPr>
        <w:pStyle w:val="Heading1"/>
      </w:pPr>
      <w:bookmarkStart w:id="5" w:name="_Toc5"/>
      <w:r>
        <w:t>Topics for further research:</w:t>
      </w:r>
      <w:bookmarkEnd w:id="5"/>
    </w:p>
    <w:p>
      <w:pPr>
        <w:spacing w:after="0"/>
        <w:numPr>
          <w:ilvl w:val="0"/>
          <w:numId w:val="2"/>
        </w:numPr>
      </w:pPr>
      <w:r>
        <w:rPr/>
        <w:t xml:space="preserve">Risks of using AI content generators
</w:t>
      </w:r>
    </w:p>
    <w:p>
      <w:pPr>
        <w:spacing w:after="0"/>
        <w:numPr>
          <w:ilvl w:val="0"/>
          <w:numId w:val="2"/>
        </w:numPr>
      </w:pPr>
      <w:r>
        <w:rPr/>
        <w:t xml:space="preserve">Quality of content generated by Regem AI Writer
</w:t>
      </w:r>
    </w:p>
    <w:p>
      <w:pPr>
        <w:spacing w:after="0"/>
        <w:numPr>
          <w:ilvl w:val="0"/>
          <w:numId w:val="2"/>
        </w:numPr>
      </w:pPr>
      <w:r>
        <w:rPr/>
        <w:t xml:space="preserve">Comparison of Regem AI Writer with other AI content generators
</w:t>
      </w:r>
    </w:p>
    <w:p>
      <w:pPr>
        <w:spacing w:after="0"/>
        <w:numPr>
          <w:ilvl w:val="0"/>
          <w:numId w:val="2"/>
        </w:numPr>
      </w:pPr>
      <w:r>
        <w:rPr/>
        <w:t xml:space="preserve">Plagiarism detection in AI-generated content
</w:t>
      </w:r>
    </w:p>
    <w:p>
      <w:pPr>
        <w:spacing w:after="0"/>
        <w:numPr>
          <w:ilvl w:val="0"/>
          <w:numId w:val="2"/>
        </w:numPr>
      </w:pPr>
      <w:r>
        <w:rPr/>
        <w:t xml:space="preserve">Ethics of using AI content generators
</w:t>
      </w:r>
    </w:p>
    <w:p>
      <w:pPr>
        <w:numPr>
          <w:ilvl w:val="0"/>
          <w:numId w:val="2"/>
        </w:numPr>
      </w:pPr>
      <w:r>
        <w:rPr/>
        <w:t xml:space="preserve">Impact of AI content generators on the writing industry</w:t>
      </w:r>
    </w:p>
    <w:p>
      <w:pPr>
        <w:pStyle w:val="Heading1"/>
      </w:pPr>
      <w:bookmarkStart w:id="6" w:name="_Toc6"/>
      <w:r>
        <w:t>Report location:</w:t>
      </w:r>
      <w:bookmarkEnd w:id="6"/>
    </w:p>
    <w:p>
      <w:hyperlink r:id="rId8" w:history="1">
        <w:r>
          <w:rPr>
            <w:color w:val="2980b9"/>
            <w:u w:val="single"/>
          </w:rPr>
          <w:t xml:space="preserve">https://www.fullpicture.app/item/5d9a5a4f04173d4fa738d93101e06865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534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gem.in/ai-writer/" TargetMode="External"/><Relationship Id="rId8" Type="http://schemas.openxmlformats.org/officeDocument/2006/relationships/hyperlink" Target="https://www.fullpicture.app/item/5d9a5a4f04173d4fa738d93101e068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2024-01-08T16:33:48+01:00</dcterms:created>
  <dcterms:modified xsi:type="dcterms:W3CDTF">2024-01-08T16:33:48+01:00</dcterms:modified>
</cp:coreProperties>
</file>

<file path=docProps/custom.xml><?xml version="1.0" encoding="utf-8"?>
<Properties xmlns="http://schemas.openxmlformats.org/officeDocument/2006/custom-properties" xmlns:vt="http://schemas.openxmlformats.org/officeDocument/2006/docPropsVTypes"/>
</file>