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improved three-dimensional two-temperature model for multi-pulse femtosecond laser ablation of aluminum: Journal of Applied Physics: Vol 117, No 6</w:t>
      </w:r>
      <w:br/>
      <w:hyperlink r:id="rId7" w:history="1">
        <w:r>
          <w:rPr>
            <w:color w:val="2980b9"/>
            <w:u w:val="single"/>
          </w:rPr>
          <w:t xml:space="preserve">https://aip.scitation.org/doi/full/10.1063/1.4907990</w:t>
        </w:r>
      </w:hyperlink>
    </w:p>
    <w:p>
      <w:pPr>
        <w:pStyle w:val="Heading1"/>
      </w:pPr>
      <w:bookmarkStart w:id="2" w:name="_Toc2"/>
      <w:r>
        <w:t>Article summary:</w:t>
      </w:r>
      <w:bookmarkEnd w:id="2"/>
    </w:p>
    <w:p>
      <w:pPr>
        <w:jc w:val="both"/>
      </w:pPr>
      <w:r>
        <w:rPr/>
        <w:t xml:space="preserve">1. An improved three-dimensional two-temperature model for multi-pulse femtosecond laser ablation of aluminum was proposed and tested.</w:t>
      </w:r>
    </w:p>
    <w:p>
      <w:pPr>
        <w:jc w:val="both"/>
      </w:pPr>
      <w:r>
        <w:rPr/>
        <w:t xml:space="preserve">2. The model can predict the depth and radius of drilled holes accurately when using different laser parameters.</w:t>
      </w:r>
    </w:p>
    <w:p>
      <w:pPr>
        <w:jc w:val="both"/>
      </w:pPr>
      <w:r>
        <w:rPr/>
        <w:t xml:space="preserve">3. Multi-pulse ablation threshold is much lower than single-pulse one, which will help to obtain high-quality holes.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an improved three-dimensional two-temperature model for multi-pulse femtosecond laser ablation of aluminum, which has been tested in experiments and found to be able to predict the depth and radius of drilled holes accurately when using different laser parameters. Additionally, it was found that the multi-pulse ablation threshold is much lower than single-pulse one, which will help to obtain high-quality holes. </w:t>
      </w:r>
    </w:p>
    <w:p>
      <w:pPr>
        <w:jc w:val="both"/>
      </w:pPr>
      <w:r>
        <w:rPr/>
        <w:t xml:space="preserve">The article appears to be reliable and trustworthy as it provides evidence from experiments conducted by the authors as well as references to other studies in the field. The authors have also provided a detailed explanation of their findings and conclusions, making it easy for readers to understand the results presented in the paper. Furthermore, there are no obvious biases or unsupported claims present in the article, nor any promotional content or partiality towards any particular point of view. All possible risks associated with this type of research have been noted by the authors, and both sides of the argument have been presented equally throughout the paper.</w:t>
      </w:r>
    </w:p>
    <w:p>
      <w:pPr>
        <w:pStyle w:val="Heading1"/>
      </w:pPr>
      <w:bookmarkStart w:id="5" w:name="_Toc5"/>
      <w:r>
        <w:t>Topics for further research:</w:t>
      </w:r>
      <w:bookmarkEnd w:id="5"/>
    </w:p>
    <w:p>
      <w:pPr>
        <w:spacing w:after="0"/>
        <w:numPr>
          <w:ilvl w:val="0"/>
          <w:numId w:val="2"/>
        </w:numPr>
      </w:pPr>
      <w:r>
        <w:rPr/>
        <w:t xml:space="preserve">Femtosecond laser ablation</w:t>
      </w:r>
    </w:p>
    <w:p>
      <w:pPr>
        <w:spacing w:after="0"/>
        <w:numPr>
          <w:ilvl w:val="0"/>
          <w:numId w:val="2"/>
        </w:numPr>
      </w:pPr>
      <w:r>
        <w:rPr/>
        <w:t xml:space="preserve">Multi-pulse laser ablation</w:t>
      </w:r>
    </w:p>
    <w:p>
      <w:pPr>
        <w:spacing w:after="0"/>
        <w:numPr>
          <w:ilvl w:val="0"/>
          <w:numId w:val="2"/>
        </w:numPr>
      </w:pPr>
      <w:r>
        <w:rPr/>
        <w:t xml:space="preserve">Aluminum ablation threshold</w:t>
      </w:r>
    </w:p>
    <w:p>
      <w:pPr>
        <w:spacing w:after="0"/>
        <w:numPr>
          <w:ilvl w:val="0"/>
          <w:numId w:val="2"/>
        </w:numPr>
      </w:pPr>
      <w:r>
        <w:rPr/>
        <w:t xml:space="preserve">Three-dimensional two-temperature model</w:t>
      </w:r>
    </w:p>
    <w:p>
      <w:pPr>
        <w:spacing w:after="0"/>
        <w:numPr>
          <w:ilvl w:val="0"/>
          <w:numId w:val="2"/>
        </w:numPr>
      </w:pPr>
      <w:r>
        <w:rPr/>
        <w:t xml:space="preserve">Laser drilling parameters</w:t>
      </w:r>
    </w:p>
    <w:p>
      <w:pPr>
        <w:numPr>
          <w:ilvl w:val="0"/>
          <w:numId w:val="2"/>
        </w:numPr>
      </w:pPr>
      <w:r>
        <w:rPr/>
        <w:t xml:space="preserve">High-quality hole formation</w:t>
      </w:r>
    </w:p>
    <w:p>
      <w:pPr>
        <w:pStyle w:val="Heading1"/>
      </w:pPr>
      <w:bookmarkStart w:id="6" w:name="_Toc6"/>
      <w:r>
        <w:t>Report location:</w:t>
      </w:r>
      <w:bookmarkEnd w:id="6"/>
    </w:p>
    <w:p>
      <w:hyperlink r:id="rId8" w:history="1">
        <w:r>
          <w:rPr>
            <w:color w:val="2980b9"/>
            <w:u w:val="single"/>
          </w:rPr>
          <w:t xml:space="preserve">https://www.fullpicture.app/item/5dda8b463d2d37718c666e9c42f83c03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541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full/10.1063/1.4907990" TargetMode="External"/><Relationship Id="rId8" Type="http://schemas.openxmlformats.org/officeDocument/2006/relationships/hyperlink" Target="https://www.fullpicture.app/item/5dda8b463d2d37718c666e9c42f83c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2023-02-20T06:49:27+01:00</dcterms:created>
  <dcterms:modified xsi:type="dcterms:W3CDTF">2023-02-20T06:49:27+01:00</dcterms:modified>
</cp:coreProperties>
</file>

<file path=docProps/custom.xml><?xml version="1.0" encoding="utf-8"?>
<Properties xmlns="http://schemas.openxmlformats.org/officeDocument/2006/custom-properties" xmlns:vt="http://schemas.openxmlformats.org/officeDocument/2006/docPropsVTypes"/>
</file>