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Lightweight, tough, and sustainable cellulose nanofiber-derived bulk structural materials with low thermal expansion coefficient | Science Advances</w:t>
      </w:r>
      <w:br/>
      <w:hyperlink r:id="rId7" w:history="1">
        <w:r>
          <w:rPr>
            <w:color w:val="2980b9"/>
            <w:u w:val="single"/>
          </w:rPr>
          <w:t xml:space="preserve">https://www.science.org/doi/10.1126/sciadv.aaz1114</w:t>
        </w:r>
      </w:hyperlink>
    </w:p>
    <w:p>
      <w:pPr>
        <w:pStyle w:val="Heading1"/>
      </w:pPr>
      <w:bookmarkStart w:id="2" w:name="_Toc2"/>
      <w:r>
        <w:t>Article summary:</w:t>
      </w:r>
      <w:bookmarkEnd w:id="2"/>
    </w:p>
    <w:p>
      <w:pPr>
        <w:jc w:val="both"/>
      </w:pPr>
      <w:r>
        <w:rPr/>
        <w:t xml:space="preserve">1. 本文介绍了一种将纤维素纳米纤维（CNF）加工成高性能结构材料的策略，该材料具有低密度、优异的强度和韧性以及良好的热膨胀系数。这种CNF板材具有高比强度、高比冲击韧性和低热膨胀系数，与传统聚合物、金属和陶瓷相比具有明显优势。</w:t>
      </w:r>
    </w:p>
    <w:p>
      <w:pPr>
        <w:jc w:val="both"/>
      </w:pPr>
      <w:r>
        <w:rPr/>
        <w:t xml:space="preserve"/>
      </w:r>
    </w:p>
    <w:p>
      <w:pPr>
        <w:jc w:val="both"/>
      </w:pPr>
      <w:r>
        <w:rPr/>
        <w:t xml:space="preserve">2. CNF是一种可从植物中提取或由细菌生产的可再生资源，具有低密度、低热膨胀系数、高强度、高刚度和易于表面改性等吸引人的特性。目前已经通过不同的方法制备了CNF的宏观纤维和薄膜，但在将其扩展到三维大块结构材料方面仍存在挑战。</w:t>
      </w:r>
    </w:p>
    <w:p>
      <w:pPr>
        <w:jc w:val="both"/>
      </w:pPr>
      <w:r>
        <w:rPr/>
        <w:t xml:space="preserve"/>
      </w:r>
    </w:p>
    <w:p>
      <w:pPr>
        <w:jc w:val="both"/>
      </w:pPr>
      <w:r>
        <w:rPr/>
        <w:t xml:space="preserve">3. 这种新型CNFP材料具有广泛应用前景，特别适用于航空航天领域。它不仅具有低成本、高性能和环保友好等优点，还可以促进CNF的发展，并为工程设计提供更多选择。</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对于上述文章的批判性分析如下：</w:t>
      </w:r>
    </w:p>
    <w:p>
      <w:pPr>
        <w:jc w:val="both"/>
      </w:pPr>
      <w:r>
        <w:rPr/>
        <w:t xml:space="preserve"/>
      </w:r>
    </w:p>
    <w:p>
      <w:pPr>
        <w:jc w:val="both"/>
      </w:pPr>
      <w:r>
        <w:rPr/>
        <w:t xml:space="preserve">1. 潜在偏见及其来源：文章没有明确提到作者的潜在偏见或利益冲突。然而，由于该研究是由中国科学技术大学的研究人员进行的，可能存在国家利益或机构利益的影响。</w:t>
      </w:r>
    </w:p>
    <w:p>
      <w:pPr>
        <w:jc w:val="both"/>
      </w:pPr>
      <w:r>
        <w:rPr/>
        <w:t xml:space="preserve"/>
      </w:r>
    </w:p>
    <w:p>
      <w:pPr>
        <w:jc w:val="both"/>
      </w:pPr>
      <w:r>
        <w:rPr/>
        <w:t xml:space="preserve">2. 片面报道：文章只强调了所研发材料的优点，如轻质、坚韧和可持续性。然而，它没有提及任何潜在的缺点或限制。这种片面报道可能导致读者对该材料的实际应用和适用性产生误解。</w:t>
      </w:r>
    </w:p>
    <w:p>
      <w:pPr>
        <w:jc w:val="both"/>
      </w:pPr>
      <w:r>
        <w:rPr/>
        <w:t xml:space="preserve"/>
      </w:r>
    </w:p>
    <w:p>
      <w:pPr>
        <w:jc w:val="both"/>
      </w:pPr>
      <w:r>
        <w:rPr/>
        <w:t xml:space="preserve">3. 无根据的主张：文章声称所研发的纤维板具有低热膨胀系数，并与典型聚合物、金属和陶瓷相比具有更好的性能。然而，文章没有提供足够的实验证据来支持这些主张。缺乏实验证据使得读者难以评估该材料是否真正具有所声称的优势。</w:t>
      </w:r>
    </w:p>
    <w:p>
      <w:pPr>
        <w:jc w:val="both"/>
      </w:pPr>
      <w:r>
        <w:rPr/>
        <w:t xml:space="preserve"/>
      </w:r>
    </w:p>
    <w:p>
      <w:pPr>
        <w:jc w:val="both"/>
      </w:pPr>
      <w:r>
        <w:rPr/>
        <w:t xml:space="preserve">4. 缺失的考虑点：文章没有讨论该材料在实际工程应用中可能面临的挑战或限制。例如，它没有涉及到该材料在不同温度和湿度条件下的性能稳定性，以及其在长期使用和暴露于环境因素下的耐久性。</w:t>
      </w:r>
    </w:p>
    <w:p>
      <w:pPr>
        <w:jc w:val="both"/>
      </w:pPr>
      <w:r>
        <w:rPr/>
        <w:t xml:space="preserve"/>
      </w:r>
    </w:p>
    <w:p>
      <w:pPr>
        <w:jc w:val="both"/>
      </w:pPr>
      <w:r>
        <w:rPr/>
        <w:t xml:space="preserve">5. 所提出主张的缺失证据：文章声称所研发的纤维板具有高强度和高韧性，但没有提供详细的实验证据来支持这些主张。缺乏实验证据使得读者难以确定该材料是否真正具有所声称的性能。</w:t>
      </w:r>
    </w:p>
    <w:p>
      <w:pPr>
        <w:jc w:val="both"/>
      </w:pPr>
      <w:r>
        <w:rPr/>
        <w:t xml:space="preserve"/>
      </w:r>
    </w:p>
    <w:p>
      <w:pPr>
        <w:jc w:val="both"/>
      </w:pPr>
      <w:r>
        <w:rPr/>
        <w:t xml:space="preserve">6. 未探索的反驳：文章没有探讨其他可能存在竞争材料或技术，并对它们与所研发材料之间的优劣进行比较。这种未探索的反驳可能导致读者对该材料在市场上的竞争地位产生误解。</w:t>
      </w:r>
    </w:p>
    <w:p>
      <w:pPr>
        <w:jc w:val="both"/>
      </w:pPr>
      <w:r>
        <w:rPr/>
        <w:t xml:space="preserve"/>
      </w:r>
    </w:p>
    <w:p>
      <w:pPr>
        <w:jc w:val="both"/>
      </w:pPr>
      <w:r>
        <w:rPr/>
        <w:t xml:space="preserve">7. 宣传内容：文章过分强调了所研发材料的优点，并将其描述为“低成本、高性能和环保”的替代品。这种宣传内容可能会使读者对该材料过于乐观，而忽视了潜在的局限性和风险。</w:t>
      </w:r>
    </w:p>
    <w:p>
      <w:pPr>
        <w:jc w:val="both"/>
      </w:pPr>
      <w:r>
        <w:rPr/>
        <w:t xml:space="preserve"/>
      </w:r>
    </w:p>
    <w:p>
      <w:pPr>
        <w:jc w:val="both"/>
      </w:pPr>
      <w:r>
        <w:rPr/>
        <w:t xml:space="preserve">总体而言，上述文章存在一些问题，包括片面报道、无根据的主张、缺失证据和未探索反驳等。读者应该保持批判思维，并寻找更多可靠来源的信息来评估该材料的实际价值和应用潜力。</w:t>
      </w:r>
    </w:p>
    <w:p>
      <w:pPr>
        <w:pStyle w:val="Heading1"/>
      </w:pPr>
      <w:bookmarkStart w:id="5" w:name="_Toc5"/>
      <w:r>
        <w:t>Topics for further research:</w:t>
      </w:r>
      <w:bookmarkEnd w:id="5"/>
    </w:p>
    <w:p>
      <w:pPr>
        <w:spacing w:after="0"/>
        <w:numPr>
          <w:ilvl w:val="0"/>
          <w:numId w:val="2"/>
        </w:numPr>
      </w:pPr>
      <w:r>
        <w:rPr/>
        <w:t xml:space="preserve">作者潜在偏见及利益冲突
</w:t>
      </w:r>
    </w:p>
    <w:p>
      <w:pPr>
        <w:spacing w:after="0"/>
        <w:numPr>
          <w:ilvl w:val="0"/>
          <w:numId w:val="2"/>
        </w:numPr>
      </w:pPr>
      <w:r>
        <w:rPr/>
        <w:t xml:space="preserve">材料的潜在缺点或限制
</w:t>
      </w:r>
    </w:p>
    <w:p>
      <w:pPr>
        <w:spacing w:after="0"/>
        <w:numPr>
          <w:ilvl w:val="0"/>
          <w:numId w:val="2"/>
        </w:numPr>
      </w:pPr>
      <w:r>
        <w:rPr/>
        <w:t xml:space="preserve">实验证据支持的主张
</w:t>
      </w:r>
    </w:p>
    <w:p>
      <w:pPr>
        <w:spacing w:after="0"/>
        <w:numPr>
          <w:ilvl w:val="0"/>
          <w:numId w:val="2"/>
        </w:numPr>
      </w:pPr>
      <w:r>
        <w:rPr/>
        <w:t xml:space="preserve">材料在实际工程应用中的挑战或限制
</w:t>
      </w:r>
    </w:p>
    <w:p>
      <w:pPr>
        <w:spacing w:after="0"/>
        <w:numPr>
          <w:ilvl w:val="0"/>
          <w:numId w:val="2"/>
        </w:numPr>
      </w:pPr>
      <w:r>
        <w:rPr/>
        <w:t xml:space="preserve">材料性能的实验证据
</w:t>
      </w:r>
    </w:p>
    <w:p>
      <w:pPr>
        <w:numPr>
          <w:ilvl w:val="0"/>
          <w:numId w:val="2"/>
        </w:numPr>
      </w:pPr>
      <w:r>
        <w:rPr/>
        <w:t xml:space="preserve">与竞争材料或技术的比较</w:t>
      </w:r>
    </w:p>
    <w:p>
      <w:pPr>
        <w:pStyle w:val="Heading1"/>
      </w:pPr>
      <w:bookmarkStart w:id="6" w:name="_Toc6"/>
      <w:r>
        <w:t>Report location:</w:t>
      </w:r>
      <w:bookmarkEnd w:id="6"/>
    </w:p>
    <w:p>
      <w:hyperlink r:id="rId8" w:history="1">
        <w:r>
          <w:rPr>
            <w:color w:val="2980b9"/>
            <w:u w:val="single"/>
          </w:rPr>
          <w:t xml:space="preserve">https://www.fullpicture.app/item/5e352ed2324f0671f27f92ed13cdfb80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70583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org/doi/10.1126/sciadv.aaz1114" TargetMode="External"/><Relationship Id="rId8" Type="http://schemas.openxmlformats.org/officeDocument/2006/relationships/hyperlink" Target="https://www.fullpicture.app/item/5e352ed2324f0671f27f92ed13cdfb8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2024-01-09T16:18:29+01:00</dcterms:created>
  <dcterms:modified xsi:type="dcterms:W3CDTF">2024-01-09T16:18:29+01:00</dcterms:modified>
</cp:coreProperties>
</file>

<file path=docProps/custom.xml><?xml version="1.0" encoding="utf-8"?>
<Properties xmlns="http://schemas.openxmlformats.org/officeDocument/2006/custom-properties" xmlns:vt="http://schemas.openxmlformats.org/officeDocument/2006/docPropsVTypes"/>
</file>