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《求是》杂志发表习近平总书记重要文章《努力成长为对党和人民忠诚可靠、堪当时代重任的栋梁之才》_央广网</w:t>
      </w:r>
      <w:br/>
      <w:hyperlink r:id="rId7" w:history="1">
        <w:r>
          <w:rPr>
            <w:color w:val="2980b9"/>
            <w:u w:val="single"/>
          </w:rPr>
          <w:t xml:space="preserve">http://news.cnr.cn/native/gd/sz/20230630/t20230630_526309850.shtml</w:t>
        </w:r>
      </w:hyperlink>
    </w:p>
    <w:p>
      <w:pPr>
        <w:pStyle w:val="Heading1"/>
      </w:pPr>
      <w:bookmarkStart w:id="2" w:name="_Toc2"/>
      <w:r>
        <w:t>Article summary:</w:t>
      </w:r>
      <w:bookmarkEnd w:id="2"/>
    </w:p>
    <w:p>
      <w:pPr>
        <w:jc w:val="both"/>
      </w:pPr>
      <w:r>
        <w:rPr/>
        <w:t xml:space="preserve">1. 习近平总书记强调年轻干部的健康成长对于党和人民事业的继承者至关重要。他指出，年轻干部需要培养忠诚于党的政治品格，树立起对人民值得尊敬的家国情怀，追求崇高纯洁的思想境界，发展出能够胜任重要责任的强大技能，并为党和人民事业努力工作和贡献自己的力量。</w:t>
      </w:r>
    </w:p>
    <w:p>
      <w:pPr>
        <w:jc w:val="both"/>
      </w:pPr>
      <w:r>
        <w:rPr/>
        <w:t xml:space="preserve">2. 文章强调了建立和实践正确的政绩观的必要性。习近平总书记指出，政绩观是指在担任领导职务时努力工作并取得成就。他强调了以人民利益为中心、真实务实、不虚浮等原则，并呼吁党员干部要勤奋工作、务实行动，坚决摒弃口号主义、空话主义和包装式执行。</w:t>
      </w:r>
    </w:p>
    <w:p>
      <w:pPr>
        <w:jc w:val="both"/>
      </w:pPr>
      <w:r>
        <w:rPr/>
        <w:t xml:space="preserve">3. 习近平总书记还提到了培养优秀能力的重要性。他指出，年轻干部要成为可靠之才，既需要有道德操守，也需要具备与其职位相称的才能。理论素养是最基本的能力，而实践是获得所有实际能力的基础。他强调了理论与实践相结合、注重真知灼见和通过实践加强锻炼和成长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这篇文章是对习近平总书记的重要文章进行报道和概括。然而，从文章中可以看出一些潜在的偏见和问题。</w:t>
      </w:r>
    </w:p>
    <w:p>
      <w:pPr>
        <w:jc w:val="both"/>
      </w:pPr>
      <w:r>
        <w:rPr/>
        <w:t xml:space="preserve"/>
      </w:r>
    </w:p>
    <w:p>
      <w:pPr>
        <w:jc w:val="both"/>
      </w:pPr>
      <w:r>
        <w:rPr/>
        <w:t xml:space="preserve">首先，文章没有提供任何反对或质疑习近平总书记观点的声音。它只是简单地传达了他的观点，而没有探讨其他可能存在的观点或争议。这种片面报道可能会给读者留下一种只有一种正确观点的印象。</w:t>
      </w:r>
    </w:p>
    <w:p>
      <w:pPr>
        <w:jc w:val="both"/>
      </w:pPr>
      <w:r>
        <w:rPr/>
        <w:t xml:space="preserve"/>
      </w:r>
    </w:p>
    <w:p>
      <w:pPr>
        <w:jc w:val="both"/>
      </w:pPr>
      <w:r>
        <w:rPr/>
        <w:t xml:space="preserve">其次，文章没有提供足够的证据来支持习近平总书记所提出的主张。例如，在谈到建立正确的政绩观时，文章只是简单地说党员干部必须努力工作并取得成绩，但没有具体说明如何衡量和评估政绩，并且没有提供相关数据或案例来支持这个主张。</w:t>
      </w:r>
    </w:p>
    <w:p>
      <w:pPr>
        <w:jc w:val="both"/>
      </w:pPr>
      <w:r>
        <w:rPr/>
        <w:t xml:space="preserve"/>
      </w:r>
    </w:p>
    <w:p>
      <w:pPr>
        <w:jc w:val="both"/>
      </w:pPr>
      <w:r>
        <w:rPr/>
        <w:t xml:space="preserve">此外，文章也没有探讨可能存在的风险或负面影响。例如，在谈到加强反腐败和防止堕落时，文章只是简单地说年轻干部必须保持廉洁自律，并没有深入探讨腐败和堕落背后的原因和根源，并且也没有提及可能存在的系统性问题。</w:t>
      </w:r>
    </w:p>
    <w:p>
      <w:pPr>
        <w:jc w:val="both"/>
      </w:pPr>
      <w:r>
        <w:rPr/>
        <w:t xml:space="preserve"/>
      </w:r>
    </w:p>
    <w:p>
      <w:pPr>
        <w:jc w:val="both"/>
      </w:pPr>
      <w:r>
        <w:rPr/>
        <w:t xml:space="preserve">最后，文章缺乏平等地呈现双方观点的平衡。它只是传达了习近平总书记的观点，而没有提供其他可能存在的观点或对立意见。这种偏袒可能会给读者留下一种单一观点的印象，并且限制了他们对问题的全面理解。</w:t>
      </w:r>
    </w:p>
    <w:p>
      <w:pPr>
        <w:jc w:val="both"/>
      </w:pPr>
      <w:r>
        <w:rPr/>
        <w:t xml:space="preserve"/>
      </w:r>
    </w:p>
    <w:p>
      <w:pPr>
        <w:jc w:val="both"/>
      </w:pPr>
      <w:r>
        <w:rPr/>
        <w:t xml:space="preserve">综上所述，这篇文章存在潜在的偏见和问题，包括片面报道、缺乏证据支持、忽视风险和缺乏平衡呈现双方观点等。读者应该保持批判性思维，并寻找更多来源和观点来全面了解这个问题。</w:t>
      </w:r>
    </w:p>
    <w:p>
      <w:pPr>
        <w:pStyle w:val="Heading1"/>
      </w:pPr>
      <w:bookmarkStart w:id="5" w:name="_Toc5"/>
      <w:r>
        <w:t>Topics for further research:</w:t>
      </w:r>
      <w:bookmarkEnd w:id="5"/>
    </w:p>
    <w:p>
      <w:pPr>
        <w:spacing w:after="0"/>
        <w:numPr>
          <w:ilvl w:val="0"/>
          <w:numId w:val="2"/>
        </w:numPr>
      </w:pPr>
      <w:r>
        <w:rPr/>
        <w:t xml:space="preserve">反对习近平观点的声音
</w:t>
      </w:r>
    </w:p>
    <w:p>
      <w:pPr>
        <w:spacing w:after="0"/>
        <w:numPr>
          <w:ilvl w:val="0"/>
          <w:numId w:val="2"/>
        </w:numPr>
      </w:pPr>
      <w:r>
        <w:rPr/>
        <w:t xml:space="preserve">习近平观点的证据支持
</w:t>
      </w:r>
    </w:p>
    <w:p>
      <w:pPr>
        <w:spacing w:after="0"/>
        <w:numPr>
          <w:ilvl w:val="0"/>
          <w:numId w:val="2"/>
        </w:numPr>
      </w:pPr>
      <w:r>
        <w:rPr/>
        <w:t xml:space="preserve">风险和负面影响的探讨
</w:t>
      </w:r>
    </w:p>
    <w:p>
      <w:pPr>
        <w:spacing w:after="0"/>
        <w:numPr>
          <w:ilvl w:val="0"/>
          <w:numId w:val="2"/>
        </w:numPr>
      </w:pPr>
      <w:r>
        <w:rPr/>
        <w:t xml:space="preserve">平等呈现双方观点的平衡
</w:t>
      </w:r>
    </w:p>
    <w:p>
      <w:pPr>
        <w:spacing w:after="0"/>
        <w:numPr>
          <w:ilvl w:val="0"/>
          <w:numId w:val="2"/>
        </w:numPr>
      </w:pPr>
      <w:r>
        <w:rPr/>
        <w:t xml:space="preserve">批判性思维
</w:t>
      </w:r>
    </w:p>
    <w:p>
      <w:pPr>
        <w:numPr>
          <w:ilvl w:val="0"/>
          <w:numId w:val="2"/>
        </w:numPr>
      </w:pPr>
      <w:r>
        <w:rPr/>
        <w:t xml:space="preserve">寻找更多来源和观点</w:t>
      </w:r>
    </w:p>
    <w:p>
      <w:pPr>
        <w:pStyle w:val="Heading1"/>
      </w:pPr>
      <w:bookmarkStart w:id="6" w:name="_Toc6"/>
      <w:r>
        <w:t>Report location:</w:t>
      </w:r>
      <w:bookmarkEnd w:id="6"/>
    </w:p>
    <w:p>
      <w:hyperlink r:id="rId8" w:history="1">
        <w:r>
          <w:rPr>
            <w:color w:val="2980b9"/>
            <w:u w:val="single"/>
          </w:rPr>
          <w:t xml:space="preserve">https://www.fullpicture.app/item/5e3bb4d2872fe80638ac663210506512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B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nr.cn/native/gd/sz/20230630/t20230630_526309850.shtml" TargetMode="External"/><Relationship Id="rId8" Type="http://schemas.openxmlformats.org/officeDocument/2006/relationships/hyperlink" Target="https://www.fullpicture.app/item/5e3bb4d2872fe80638ac663210506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2024-01-06T10:40:43+01:00</dcterms:created>
  <dcterms:modified xsi:type="dcterms:W3CDTF">2024-01-06T10:40:43+01:00</dcterms:modified>
</cp:coreProperties>
</file>

<file path=docProps/custom.xml><?xml version="1.0" encoding="utf-8"?>
<Properties xmlns="http://schemas.openxmlformats.org/officeDocument/2006/custom-properties" xmlns:vt="http://schemas.openxmlformats.org/officeDocument/2006/docPropsVTypes"/>
</file>