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Is receiving Dislikes in social media still better than being ignored? The effects of ostracism and rejection on need threat and coping reponses online | 10.1080/15213269.2020.1799409</w:t>
      </w:r>
      <w:br/>
      <w:hyperlink r:id="rId7" w:history="1">
        <w:r>
          <w:rPr>
            <w:color w:val="2980b9"/>
            <w:u w:val="single"/>
          </w:rPr>
          <w:t xml:space="preserve">https://sci-hub.hkvisa.net/10.1080/15213269.2020.1799409</w:t>
        </w:r>
      </w:hyperlink>
    </w:p>
    <w:p>
      <w:pPr>
        <w:pStyle w:val="Heading1"/>
      </w:pPr>
      <w:bookmarkStart w:id="2" w:name="_Toc2"/>
      <w:r>
        <w:t>Article summary:</w:t>
      </w:r>
      <w:bookmarkEnd w:id="2"/>
    </w:p>
    <w:p>
      <w:pPr>
        <w:jc w:val="both"/>
      </w:pPr>
      <w:r>
        <w:rPr/>
        <w:t xml:space="preserve">1. 本文研究了社交媒体上被排斥和拒绝对个体需求威胁和应对反应的影响。研究发现，与被忽视相比，受到不喜欢的评价会导致更大的需求威胁感，并引发更多的消极应对反应。</w:t>
      </w:r>
    </w:p>
    <w:p>
      <w:pPr>
        <w:jc w:val="both"/>
      </w:pPr>
      <w:r>
        <w:rPr/>
        <w:t xml:space="preserve"/>
      </w:r>
    </w:p>
    <w:p>
      <w:pPr>
        <w:jc w:val="both"/>
      </w:pPr>
      <w:r>
        <w:rPr/>
        <w:t xml:space="preserve">2. 社交媒体上的需求威胁主要表现为自尊受损、归属感丧失和控制感缺失。个体可能通过寻求认同、回应攻击或逃避来应对这种需求威胁。</w:t>
      </w:r>
    </w:p>
    <w:p>
      <w:pPr>
        <w:jc w:val="both"/>
      </w:pPr>
      <w:r>
        <w:rPr/>
        <w:t xml:space="preserve"/>
      </w:r>
    </w:p>
    <w:p>
      <w:pPr>
        <w:jc w:val="both"/>
      </w:pPr>
      <w:r>
        <w:rPr/>
        <w:t xml:space="preserve">3. 研究结果还显示，个体在面对社交媒体上的排斥和拒绝时，可能会出现情绪调节策略的变化。一些人可能选择积极应对，例如通过寻找支持或转移注意力来缓解负面情绪；而其他人则可能采取消极应对策略，如自我否定或回避问题。</w:t>
      </w:r>
    </w:p>
    <w:p>
      <w:pPr>
        <w:jc w:val="both"/>
      </w:pPr>
      <w:r>
        <w:rPr/>
        <w:t xml:space="preserve"/>
      </w:r>
    </w:p>
    <w:p>
      <w:pPr>
        <w:jc w:val="both"/>
      </w:pPr>
      <w:r>
        <w:rPr/>
        <w:t xml:space="preserve">总结：本文研究了社交媒体上被排斥和拒绝对个体需求威胁和应对反应的影响。研究发现，受到不喜欢的评价会导致更大的需求威胁感，并引发更多的消极应对反应。个体可能通过寻求认同、回应攻击或逃避来应对这种需求威胁。此外，个体在面对社交媒体上的排斥和拒绝时，可能会出现情绪调节策略的变化，包括积极应对和消极应对。</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对于上述文章的批判性分析，以下是一些可能的问题和观点：</w:t>
      </w:r>
    </w:p>
    <w:p>
      <w:pPr>
        <w:jc w:val="both"/>
      </w:pPr>
      <w:r>
        <w:rPr/>
        <w:t xml:space="preserve"/>
      </w:r>
    </w:p>
    <w:p>
      <w:pPr>
        <w:jc w:val="both"/>
      </w:pPr>
      <w:r>
        <w:rPr/>
        <w:t xml:space="preserve">1. 潜在偏见及其来源：文章没有提供作者的背景信息或潜在利益冲突。这可能导致作者在撰写文章时存在某种偏见，例如对Sci-Hub持有积极或消极态度。</w:t>
      </w:r>
    </w:p>
    <w:p>
      <w:pPr>
        <w:jc w:val="both"/>
      </w:pPr>
      <w:r>
        <w:rPr/>
        <w:t xml:space="preserve"/>
      </w:r>
    </w:p>
    <w:p>
      <w:pPr>
        <w:jc w:val="both"/>
      </w:pPr>
      <w:r>
        <w:rPr/>
        <w:t xml:space="preserve">2. 片面报道：文章似乎只关注了社交媒体上的“不喜欢”和被忽视之间的比较，而忽略了其他可能的反应。这种片面报道可能导致读者对研究结果的理解不完整。</w:t>
      </w:r>
    </w:p>
    <w:p>
      <w:pPr>
        <w:jc w:val="both"/>
      </w:pPr>
      <w:r>
        <w:rPr/>
        <w:t xml:space="preserve"/>
      </w:r>
    </w:p>
    <w:p>
      <w:pPr>
        <w:jc w:val="both"/>
      </w:pPr>
      <w:r>
        <w:rPr/>
        <w:t xml:space="preserve">3. 无根据的主张：文章标题中暗示了“被忽视”和“被拒绝”之间存在明显差异，但并未提供足够的证据来支持这一主张。缺乏实证研究数据使得读者难以确定这种差异是否真实存在。</w:t>
      </w:r>
    </w:p>
    <w:p>
      <w:pPr>
        <w:jc w:val="both"/>
      </w:pPr>
      <w:r>
        <w:rPr/>
        <w:t xml:space="preserve"/>
      </w:r>
    </w:p>
    <w:p>
      <w:pPr>
        <w:jc w:val="both"/>
      </w:pPr>
      <w:r>
        <w:rPr/>
        <w:t xml:space="preserve">4. 缺失的考虑点：文章没有讨论社交媒体上其他用户对“不喜欢”的动机或原因。例如，用户可能会给出负面反馈是因为他们不同意作者观点，而非简单地忽视或拒绝。</w:t>
      </w:r>
    </w:p>
    <w:p>
      <w:pPr>
        <w:jc w:val="both"/>
      </w:pPr>
      <w:r>
        <w:rPr/>
        <w:t xml:space="preserve"/>
      </w:r>
    </w:p>
    <w:p>
      <w:pPr>
        <w:jc w:val="both"/>
      </w:pPr>
      <w:r>
        <w:rPr/>
        <w:t xml:space="preserve">5. 所提出主张的缺失证据：文章没有引用相关研究或数据来支持其主张。没有提供实证研究结果可能导致读者对文章的可信度产生怀疑。</w:t>
      </w:r>
    </w:p>
    <w:p>
      <w:pPr>
        <w:jc w:val="both"/>
      </w:pPr>
      <w:r>
        <w:rPr/>
        <w:t xml:space="preserve"/>
      </w:r>
    </w:p>
    <w:p>
      <w:pPr>
        <w:jc w:val="both"/>
      </w:pPr>
      <w:r>
        <w:rPr/>
        <w:t xml:space="preserve">6. 未探索的反驳：文章没有探讨可能存在的反驳观点或其他解释。这种缺乏全面性的分析可能导致读者对问题的理解不完整。</w:t>
      </w:r>
    </w:p>
    <w:p>
      <w:pPr>
        <w:jc w:val="both"/>
      </w:pPr>
      <w:r>
        <w:rPr/>
        <w:t xml:space="preserve"/>
      </w:r>
    </w:p>
    <w:p>
      <w:pPr>
        <w:jc w:val="both"/>
      </w:pPr>
      <w:r>
        <w:rPr/>
        <w:t xml:space="preserve">7. 宣传内容：文章中出现了一些与Sci-Hub相关的链接，这可能暗示着作者对Sci-Hub持有某种立场。这种宣传内容可能会影响作者对该主题进行客观分析的能力。</w:t>
      </w:r>
    </w:p>
    <w:p>
      <w:pPr>
        <w:jc w:val="both"/>
      </w:pPr>
      <w:r>
        <w:rPr/>
        <w:t xml:space="preserve"/>
      </w:r>
    </w:p>
    <w:p>
      <w:pPr>
        <w:jc w:val="both"/>
      </w:pPr>
      <w:r>
        <w:rPr/>
        <w:t xml:space="preserve">8. 偏袒：文章似乎倾向于认为“被忽视”比“不喜欢”更好，但并未提供充分的论据来支持这一观点。这种偏袒可能会影响读者对问题的看法。</w:t>
      </w:r>
    </w:p>
    <w:p>
      <w:pPr>
        <w:jc w:val="both"/>
      </w:pPr>
      <w:r>
        <w:rPr/>
        <w:t xml:space="preserve"/>
      </w:r>
    </w:p>
    <w:p>
      <w:pPr>
        <w:jc w:val="both"/>
      </w:pPr>
      <w:r>
        <w:rPr/>
        <w:t xml:space="preserve">9. 是否注意到可能的风险：文章没有讨论社交媒体上负面反馈对个人心理健康和自尊心的潜在影响。忽略了这些潜在风险可能导致读者对问题的理解不完整。</w:t>
      </w:r>
    </w:p>
    <w:p>
      <w:pPr>
        <w:jc w:val="both"/>
      </w:pPr>
      <w:r>
        <w:rPr/>
        <w:t xml:space="preserve"/>
      </w:r>
    </w:p>
    <w:p>
      <w:pPr>
        <w:jc w:val="both"/>
      </w:pPr>
      <w:r>
        <w:rPr/>
        <w:t xml:space="preserve">10. 没有平等地呈现双方：文章似乎只关注了社交媒体上负面反馈带来的威胁和应对方式，而忽略了其他积极的社交互动。这种不平等的呈现可能导致读者对问题的理解有所偏颇。</w:t>
      </w:r>
    </w:p>
    <w:p>
      <w:pPr>
        <w:jc w:val="both"/>
      </w:pPr>
      <w:r>
        <w:rPr/>
        <w:t xml:space="preserve"/>
      </w:r>
    </w:p>
    <w:p>
      <w:pPr>
        <w:jc w:val="both"/>
      </w:pPr>
      <w:r>
        <w:rPr/>
        <w:t xml:space="preserve">总之，上述文章存在一些潜在问题，包括潜在偏见、片面报道、无根据的主张、缺失的考虑点和证据，未探索的反驳以及宣传内容。对于这样一篇科学文章，应该更加客观和全面地分析问题，并提供充分的证据来支持所提出的观点。</w:t>
      </w:r>
    </w:p>
    <w:p>
      <w:pPr>
        <w:pStyle w:val="Heading1"/>
      </w:pPr>
      <w:bookmarkStart w:id="5" w:name="_Toc5"/>
      <w:r>
        <w:t>Topics for further research:</w:t>
      </w:r>
      <w:bookmarkEnd w:id="5"/>
    </w:p>
    <w:p>
      <w:pPr>
        <w:spacing w:after="0"/>
        <w:numPr>
          <w:ilvl w:val="0"/>
          <w:numId w:val="2"/>
        </w:numPr>
      </w:pPr>
      <w:r>
        <w:rPr/>
        <w:t xml:space="preserve">Sci-Hub的背景信息和作者的潜在利益冲突
</w:t>
      </w:r>
    </w:p>
    <w:p>
      <w:pPr>
        <w:spacing w:after="0"/>
        <w:numPr>
          <w:ilvl w:val="0"/>
          <w:numId w:val="2"/>
        </w:numPr>
      </w:pPr>
      <w:r>
        <w:rPr/>
        <w:t xml:space="preserve">社交媒体上其他用户对不喜欢的动机或原因
</w:t>
      </w:r>
    </w:p>
    <w:p>
      <w:pPr>
        <w:spacing w:after="0"/>
        <w:numPr>
          <w:ilvl w:val="0"/>
          <w:numId w:val="2"/>
        </w:numPr>
      </w:pPr>
      <w:r>
        <w:rPr/>
        <w:t xml:space="preserve">被忽视和被拒绝之间的明显差异的证据
</w:t>
      </w:r>
    </w:p>
    <w:p>
      <w:pPr>
        <w:spacing w:after="0"/>
        <w:numPr>
          <w:ilvl w:val="0"/>
          <w:numId w:val="2"/>
        </w:numPr>
      </w:pPr>
      <w:r>
        <w:rPr/>
        <w:t xml:space="preserve">社交媒体上负面反馈对个人心理健康和自尊心的潜在影响
</w:t>
      </w:r>
    </w:p>
    <w:p>
      <w:pPr>
        <w:spacing w:after="0"/>
        <w:numPr>
          <w:ilvl w:val="0"/>
          <w:numId w:val="2"/>
        </w:numPr>
      </w:pPr>
      <w:r>
        <w:rPr/>
        <w:t xml:space="preserve">其他可能存在的反驳观点或解释
</w:t>
      </w:r>
    </w:p>
    <w:p>
      <w:pPr>
        <w:numPr>
          <w:ilvl w:val="0"/>
          <w:numId w:val="2"/>
        </w:numPr>
      </w:pPr>
      <w:r>
        <w:rPr/>
        <w:t xml:space="preserve">Sci-Hub的积极影响和正面社交互动的例子</w:t>
      </w:r>
    </w:p>
    <w:p>
      <w:pPr>
        <w:pStyle w:val="Heading1"/>
      </w:pPr>
      <w:bookmarkStart w:id="6" w:name="_Toc6"/>
      <w:r>
        <w:t>Report location:</w:t>
      </w:r>
      <w:bookmarkEnd w:id="6"/>
    </w:p>
    <w:p>
      <w:hyperlink r:id="rId8" w:history="1">
        <w:r>
          <w:rPr>
            <w:color w:val="2980b9"/>
            <w:u w:val="single"/>
          </w:rPr>
          <w:t xml:space="preserve">https://www.fullpicture.app/item/5e4e30aa44b5995113f2a0b4feb0e8b2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868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hkvisa.net/10.1080/15213269.2020.1799409" TargetMode="External"/><Relationship Id="rId8" Type="http://schemas.openxmlformats.org/officeDocument/2006/relationships/hyperlink" Target="https://www.fullpicture.app/item/5e4e30aa44b5995113f2a0b4feb0e8b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2024-03-27T08:52:42+01:00</dcterms:created>
  <dcterms:modified xsi:type="dcterms:W3CDTF">2024-03-27T08:52:42+01:00</dcterms:modified>
</cp:coreProperties>
</file>

<file path=docProps/custom.xml><?xml version="1.0" encoding="utf-8"?>
<Properties xmlns="http://schemas.openxmlformats.org/officeDocument/2006/custom-properties" xmlns:vt="http://schemas.openxmlformats.org/officeDocument/2006/docPropsVTypes"/>
</file>