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of the economic valuation of soil-based ecosystem services to inform sustainable soil management and policy [PeerJ]</w:t>
      </w:r>
      <w:br/>
      <w:hyperlink r:id="rId7" w:history="1">
        <w:r>
          <w:rPr>
            <w:color w:val="2980b9"/>
            <w:u w:val="single"/>
          </w:rPr>
          <w:t xml:space="preserve">https://peerj.com/articles/8749/</w:t>
        </w:r>
      </w:hyperlink>
    </w:p>
    <w:p>
      <w:pPr>
        <w:pStyle w:val="Heading1"/>
      </w:pPr>
      <w:bookmarkStart w:id="2" w:name="_Toc2"/>
      <w:r>
        <w:t>Article summary:</w:t>
      </w:r>
      <w:bookmarkEnd w:id="2"/>
    </w:p>
    <w:p>
      <w:pPr>
        <w:jc w:val="both"/>
      </w:pPr>
      <w:r>
        <w:rPr/>
        <w:t xml:space="preserve">1. The importance of soils in the context of intact and well-functioning ecosystems is often overlooked.</w:t>
      </w:r>
    </w:p>
    <w:p>
      <w:pPr>
        <w:jc w:val="both"/>
      </w:pPr>
      <w:r>
        <w:rPr/>
        <w:t xml:space="preserve">2. Economic values can be used to inform policy making, but a proper understanding of the potential and limitations of economic valuation is necessary.</w:t>
      </w:r>
    </w:p>
    <w:p>
      <w:pPr>
        <w:jc w:val="both"/>
      </w:pPr>
      <w:r>
        <w:rPr/>
        <w:t xml:space="preserve">3. This paper reviews existing soil valuation studies to investigate the potential of economic valuation to inform sustainable soil management and policy.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existing soil valuation studies, with a focus on the ecosystem services covered as well as the valuation methods applied. The authors provide a comprehensive review of the literature, which should be useful for non-economists working in soil-related environmental sciences. However, there are some potential biases that should be noted. For example, the authors do not explore counterarguments or present both sides equally; they focus solely on how economic values can support recognition and valuation of soil-based ecosystem services. Additionally, there is no discussion about possible risks associated with using economic values to inform policy making decisions. Furthermore, it is unclear if all relevant studies were included in the review; it would have been helpful if more information was provided about how the literature search was conducted and what criteria were used for inclusion/exclusion of studies from the review. Finally, it would have been beneficial if more detail was provided about how economic theory can be used to improve economic valuations in this context.</w:t>
      </w:r>
    </w:p>
    <w:p>
      <w:pPr>
        <w:pStyle w:val="Heading1"/>
      </w:pPr>
      <w:bookmarkStart w:id="5" w:name="_Toc5"/>
      <w:r>
        <w:t>Topics for further research:</w:t>
      </w:r>
      <w:bookmarkEnd w:id="5"/>
    </w:p>
    <w:p>
      <w:pPr>
        <w:spacing w:after="0"/>
        <w:numPr>
          <w:ilvl w:val="0"/>
          <w:numId w:val="2"/>
        </w:numPr>
      </w:pPr>
      <w:r>
        <w:rPr/>
        <w:t xml:space="preserve">Risks associated with economic valuation of soil-based ecosystem services</w:t>
      </w:r>
    </w:p>
    <w:p>
      <w:pPr>
        <w:spacing w:after="0"/>
        <w:numPr>
          <w:ilvl w:val="0"/>
          <w:numId w:val="2"/>
        </w:numPr>
      </w:pPr>
      <w:r>
        <w:rPr/>
        <w:t xml:space="preserve">Policy implications of economic valuation of soil-based ecosystem services</w:t>
      </w:r>
    </w:p>
    <w:p>
      <w:pPr>
        <w:spacing w:after="0"/>
        <w:numPr>
          <w:ilvl w:val="0"/>
          <w:numId w:val="2"/>
        </w:numPr>
      </w:pPr>
      <w:r>
        <w:rPr/>
        <w:t xml:space="preserve">Economic theory and soil-based ecosystem services valuation</w:t>
      </w:r>
    </w:p>
    <w:p>
      <w:pPr>
        <w:spacing w:after="0"/>
        <w:numPr>
          <w:ilvl w:val="0"/>
          <w:numId w:val="2"/>
        </w:numPr>
      </w:pPr>
      <w:r>
        <w:rPr/>
        <w:t xml:space="preserve">Limitations of economic valuation of soil-based ecosystem services</w:t>
      </w:r>
    </w:p>
    <w:p>
      <w:pPr>
        <w:spacing w:after="0"/>
        <w:numPr>
          <w:ilvl w:val="0"/>
          <w:numId w:val="2"/>
        </w:numPr>
      </w:pPr>
      <w:r>
        <w:rPr/>
        <w:t xml:space="preserve">Comparative analysis of soil-based ecosystem services valuation methods</w:t>
      </w:r>
    </w:p>
    <w:p>
      <w:pPr>
        <w:numPr>
          <w:ilvl w:val="0"/>
          <w:numId w:val="2"/>
        </w:numPr>
      </w:pPr>
      <w:r>
        <w:rPr/>
        <w:t xml:space="preserve">Impacts of economic valuation of soil-based ecosystem services on decision-making</w:t>
      </w:r>
    </w:p>
    <w:p>
      <w:pPr>
        <w:pStyle w:val="Heading1"/>
      </w:pPr>
      <w:bookmarkStart w:id="6" w:name="_Toc6"/>
      <w:r>
        <w:t>Report location:</w:t>
      </w:r>
      <w:bookmarkEnd w:id="6"/>
    </w:p>
    <w:p>
      <w:hyperlink r:id="rId8" w:history="1">
        <w:r>
          <w:rPr>
            <w:color w:val="2980b9"/>
            <w:u w:val="single"/>
          </w:rPr>
          <w:t xml:space="preserve">https://www.fullpicture.app/item/5e6645748a0ae312c7d7ecf13005a171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2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8749/" TargetMode="External"/><Relationship Id="rId8" Type="http://schemas.openxmlformats.org/officeDocument/2006/relationships/hyperlink" Target="https://www.fullpicture.app/item/5e6645748a0ae312c7d7ecf13005a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2023-02-24T14:52:20+01:00</dcterms:created>
  <dcterms:modified xsi:type="dcterms:W3CDTF">2023-02-24T14:52:20+01:00</dcterms:modified>
</cp:coreProperties>
</file>

<file path=docProps/custom.xml><?xml version="1.0" encoding="utf-8"?>
<Properties xmlns="http://schemas.openxmlformats.org/officeDocument/2006/custom-properties" xmlns:vt="http://schemas.openxmlformats.org/officeDocument/2006/docPropsVTypes"/>
</file>