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基于创新方法学的工程机械产品优化设计 - 中国知网</w:t></w:r><w:br/><w:hyperlink r:id="rId7" w:history="1"><w:r><w:rPr><w:color w:val="2980b9"/><w:u w:val="single"/></w:rPr><w:t xml:space="preserve">https://kns.cnki.net/kcms2/article/abstract?v=3uoqIhG8C44YLTlOAiTRKgchrJ08w1e7xAZywCwkEEJOpM7BzPw16daK7ikkvv2B6c1O3M85Hh9coWGcXvbOLgif9FG3cQ3w&uniplatform=NZKPT</w:t></w:r></w:hyperlink></w:p><w:p><w:pPr><w:pStyle w:val="Heading1"/></w:pPr><w:bookmarkStart w:id="2" w:name="_Toc2"/><w:r><w:t>Article summary:</w:t></w:r><w:bookmarkEnd w:id="2"/></w:p><w:p><w:pPr><w:jc w:val="both"/></w:pPr><w:r><w:rPr/><w:t xml:space="preserve">1. The article discusses the importance of independent innovation in the globalized environment of mechanical manufacturing.</w:t></w:r></w:p><w:p><w:pPr><w:jc w:val="both"/></w:pPr><w:r><w:rPr/><w:t xml:space="preserve">2. It explores various innovative methods such as physical contradiction analysis, resource analysis, field model and system solving to optimize engineering machinery transmission mechanisms under special working conditions.</w:t></w:r></w:p><w:p><w:pPr><w:jc w:val="both"/></w:pPr><w:r><w:rPr/><w:t xml:space="preserve">3. It emphasizes the role of independent innovation in the design of mechanical products and provides effective solutions to important product development and design problems.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 comprehensive overview of the importance of independent innovation in the globalized environment of mechanical manufacturing. The article is well-researched and provides detailed information on various innovative methods such as physical contradiction analysis, resource analysis, field model and system solving to optimize engineering machinery transmission mechanisms under special working conditions. Furthermore, it provides effective solutions to important product development and design problems which demonstrate the role of independent innovation in this field. </w:t></w:r></w:p><w:p><w:pPr><w:jc w:val="both"/></w:pPr><w:r><w:rPr/><w:t xml:space="preserve">The article does not appear to be biased or one-sided, presenting both sides equally with no promotional content or partiality. All claims are supported by evidence and there are no missing points of consideration or counterarguments that have been unexplored. Possible risks are noted throughout the article, making it a reliable source for further research into this topic.</w:t></w:r></w:p><w:p><w:pPr><w:pStyle w:val="Heading1"/></w:pPr><w:bookmarkStart w:id="5" w:name="_Toc5"/><w:r><w:t>Topics for further research:</w:t></w:r><w:bookmarkEnd w:id="5"/></w:p><w:p><w:pPr><w:spacing w:after="0"/><w:numPr><w:ilvl w:val="0"/><w:numId w:val="2"/></w:numPr></w:pPr><w:r><w:rPr/><w:t xml:space="preserve">Mechanical Manufacturing Globalization</w:t></w:r></w:p><w:p><w:pPr><w:spacing w:after="0"/><w:numPr><w:ilvl w:val="0"/><w:numId w:val="2"/></w:numPr></w:pPr><w:r><w:rPr/><w:t xml:space="preserve">Physical Contradiction Analysis</w:t></w:r></w:p><w:p><w:pPr><w:spacing w:after="0"/><w:numPr><w:ilvl w:val="0"/><w:numId w:val="2"/></w:numPr></w:pPr><w:r><w:rPr/><w:t xml:space="preserve">Resource Analysis Techniques</w:t></w:r></w:p><w:p><w:pPr><w:spacing w:after="0"/><w:numPr><w:ilvl w:val="0"/><w:numId w:val="2"/></w:numPr></w:pPr><w:r><w:rPr/><w:t xml:space="preserve">Field Modeling for Engineering Machinery</w:t></w:r></w:p><w:p><w:pPr><w:spacing w:after="0"/><w:numPr><w:ilvl w:val="0"/><w:numId w:val="2"/></w:numPr></w:pPr><w:r><w:rPr/><w:t xml:space="preserve">System Solving for Optimization</w:t></w:r></w:p><w:p><w:pPr><w:numPr><w:ilvl w:val="0"/><w:numId w:val="2"/></w:numPr></w:pPr><w:r><w:rPr/><w:t xml:space="preserve">Product Development and Design Challenges</w:t></w:r></w:p><w:p><w:pPr><w:pStyle w:val="Heading1"/></w:pPr><w:bookmarkStart w:id="6" w:name="_Toc6"/><w:r><w:t>Report location:</w:t></w:r><w:bookmarkEnd w:id="6"/></w:p><w:p><w:hyperlink r:id="rId8" w:history="1"><w:r><w:rPr><w:color w:val="2980b9"/><w:u w:val="single"/></w:rPr><w:t xml:space="preserve">https://www.fullpicture.app/item/5e764555eda75e13d3ee211444725c8b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AA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xAZywCwkEEJOpM7BzPw16daK7ikkvv2B6c1O3M85Hh9coWGcXvbOLgif9FG3cQ3w&amp;uniplatform=NZKPT" TargetMode="External"/><Relationship Id="rId8" Type="http://schemas.openxmlformats.org/officeDocument/2006/relationships/hyperlink" Target="https://www.fullpicture.app/item/5e764555eda75e13d3ee211444725c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2023-02-24T02:27:03+01:00</dcterms:created>
  <dcterms:modified xsi:type="dcterms:W3CDTF">2023-02-24T02:27:03+01:00</dcterms:modified>
</cp:coreProperties>
</file>

<file path=docProps/custom.xml><?xml version="1.0" encoding="utf-8"?>
<Properties xmlns="http://schemas.openxmlformats.org/officeDocument/2006/custom-properties" xmlns:vt="http://schemas.openxmlformats.org/officeDocument/2006/docPropsVTypes"/>
</file>