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capacity configuration of CCHP system with improved operation strategies using improved multi-objective multi-universe algorithm - ScienceDirect</w:t>
      </w:r>
      <w:br/>
      <w:hyperlink r:id="rId7" w:history="1">
        <w:r>
          <w:rPr>
            <w:color w:val="2980b9"/>
            <w:u w:val="single"/>
          </w:rPr>
          <w:t xml:space="preserve">https://www.sciencedirect.com/science/article/pii/S095741742200570X</w:t>
        </w:r>
      </w:hyperlink>
    </w:p>
    <w:p>
      <w:pPr>
        <w:pStyle w:val="Heading1"/>
      </w:pPr>
      <w:bookmarkStart w:id="2" w:name="_Toc2"/>
      <w:r>
        <w:t>Article summary:</w:t>
      </w:r>
      <w:bookmarkEnd w:id="2"/>
    </w:p>
    <w:p>
      <w:pPr>
        <w:jc w:val="both"/>
      </w:pPr>
      <w:r>
        <w:rPr/>
        <w:t xml:space="preserve">1. This study proposes two improved operation strategies (IFTL and IFEL) to enhance energy efficiency of CCHP systems.</w:t>
      </w:r>
    </w:p>
    <w:p>
      <w:pPr>
        <w:jc w:val="both"/>
      </w:pPr>
      <w:r>
        <w:rPr/>
        <w:t xml:space="preserve">2. An improved multi-objective multi-verse optimization (IMOMVO) algorithm is proposed to optimize the configuration of the CCHP system under different strategies.</w:t>
      </w:r>
    </w:p>
    <w:p>
      <w:pPr>
        <w:jc w:val="both"/>
      </w:pPr>
      <w:r>
        <w:rPr/>
        <w:t xml:space="preserve">3. The optimal solution of each strategy under energy, economy, and environment objective functions can be obtained using the Technique for Order of Preference by Similarity to Ideal 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“Optimal capacity configuration of CCHP system with improved operation strategies using improved multi-objective multi-universe algorithm” is a well-written and comprehensive overview of the current state of research on combined cooling, heating, and power (CCHP) systems. The authors provide an in-depth analysis of existing strategies and capacity optimization methods, as well as a detailed description of their proposed improved operation strategies (IFTL and IFEL) and IMOMVO algorithm for optimizing the configuration of CCHP systems. </w:t>
      </w:r>
    </w:p>
    <w:p>
      <w:pPr>
        <w:jc w:val="both"/>
      </w:pPr>
      <w:r>
        <w:rPr/>
        <w:t xml:space="preserve">The article is generally reliable in its presentation of information; however, there are some potential biases that should be noted. For example, the authors focus primarily on the advantages of their proposed strategies and algorithms without exploring any potential drawbacks or counterarguments. Additionally, while they do mention other existing strategies such as FTL, FEL, FHL, FSS, and FLB, they do not provide any comparison between these strategies and their own proposed ones. Furthermore, while they discuss various objective functions such as energy efficiency, carbon dioxide emission reduction ratio (CDERR), primary energy saving ratio (PESR), and annual cost saving ratio (ACSR), they do not provide any evidence or data to support their claims about how effective these objectives are in improving performance. </w:t>
      </w:r>
    </w:p>
    <w:p>
      <w:pPr>
        <w:jc w:val="both"/>
      </w:pPr>
      <w:r>
        <w:rPr/>
        <w:t xml:space="preserve">In conclusion, this article provides a thorough overview of current research on CCHP systems; however,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Combined cooling, heating, and power system performance</w:t>
      </w:r>
    </w:p>
    <w:p>
      <w:pPr>
        <w:spacing w:after="0"/>
        <w:numPr>
          <w:ilvl w:val="0"/>
          <w:numId w:val="2"/>
        </w:numPr>
      </w:pPr>
      <w:r>
        <w:rPr/>
        <w:t xml:space="preserve">Advantages and disadvantages of existing strategies</w:t>
      </w:r>
    </w:p>
    <w:p>
      <w:pPr>
        <w:spacing w:after="0"/>
        <w:numPr>
          <w:ilvl w:val="0"/>
          <w:numId w:val="2"/>
        </w:numPr>
      </w:pPr>
      <w:r>
        <w:rPr/>
        <w:t xml:space="preserve">Comparison of existing strategies and proposed strategies</w:t>
      </w:r>
    </w:p>
    <w:p>
      <w:pPr>
        <w:spacing w:after="0"/>
        <w:numPr>
          <w:ilvl w:val="0"/>
          <w:numId w:val="2"/>
        </w:numPr>
      </w:pPr>
      <w:r>
        <w:rPr/>
        <w:t xml:space="preserve">Energy efficiency optimization techniques</w:t>
      </w:r>
    </w:p>
    <w:p>
      <w:pPr>
        <w:spacing w:after="0"/>
        <w:numPr>
          <w:ilvl w:val="0"/>
          <w:numId w:val="2"/>
        </w:numPr>
      </w:pPr>
      <w:r>
        <w:rPr/>
        <w:t xml:space="preserve">Carbon dioxide emission reduction ratio</w:t>
      </w:r>
    </w:p>
    <w:p>
      <w:pPr>
        <w:numPr>
          <w:ilvl w:val="0"/>
          <w:numId w:val="2"/>
        </w:numPr>
      </w:pPr>
      <w:r>
        <w:rPr/>
        <w:t xml:space="preserve">Primary energy saving ratio and annual cost saving ratio</w:t>
      </w:r>
    </w:p>
    <w:p>
      <w:pPr>
        <w:pStyle w:val="Heading1"/>
      </w:pPr>
      <w:bookmarkStart w:id="6" w:name="_Toc6"/>
      <w:r>
        <w:t>Report location:</w:t>
      </w:r>
      <w:bookmarkEnd w:id="6"/>
    </w:p>
    <w:p>
      <w:hyperlink r:id="rId8" w:history="1">
        <w:r>
          <w:rPr>
            <w:color w:val="2980b9"/>
            <w:u w:val="single"/>
          </w:rPr>
          <w:t xml:space="preserve">https://www.fullpicture.app/item/5e8bdc828502263d1543bea0cfcf9abe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CE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200570X" TargetMode="External"/><Relationship Id="rId8" Type="http://schemas.openxmlformats.org/officeDocument/2006/relationships/hyperlink" Target="https://www.fullpicture.app/item/5e8bdc828502263d1543bea0cfcf9a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2023-02-25T22:32:41+01:00</dcterms:created>
  <dcterms:modified xsi:type="dcterms:W3CDTF">2023-02-25T22:32:41+01:00</dcterms:modified>
</cp:coreProperties>
</file>

<file path=docProps/custom.xml><?xml version="1.0" encoding="utf-8"?>
<Properties xmlns="http://schemas.openxmlformats.org/officeDocument/2006/custom-properties" xmlns:vt="http://schemas.openxmlformats.org/officeDocument/2006/docPropsVTypes"/>
</file>