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Reinforced Concrete Wind Turbine Towers: Damage Mode and Model Testing</w:t>
      </w:r>
      <w:br/>
      <w:hyperlink r:id="rId7" w:history="1">
        <w:r>
          <w:rPr>
            <w:color w:val="2980b9"/>
            <w:u w:val="single"/>
          </w:rPr>
          <w:t xml:space="preserve">https://www.mdpi.com/2071-1050/14/8/4410</w:t>
        </w:r>
      </w:hyperlink>
    </w:p>
    <w:p>
      <w:pPr>
        <w:pStyle w:val="Heading1"/>
      </w:pPr>
      <w:bookmarkStart w:id="2" w:name="_Toc2"/>
      <w:r>
        <w:t>Article summary:</w:t>
      </w:r>
      <w:bookmarkEnd w:id="2"/>
    </w:p>
    <w:p>
      <w:pPr>
        <w:jc w:val="both"/>
      </w:pPr>
      <w:r>
        <w:rPr/>
        <w:t xml:space="preserve">1. Wind turbine towers are typically made of steel, but reinforced concrete towers have become the preferred solution for large-capacity, high-tower wind turbines due to their higher rigidity, corrosion resistance, stability, and vibration resistance.</w:t>
      </w:r>
    </w:p>
    <w:p>
      <w:pPr>
        <w:jc w:val="both"/>
      </w:pPr>
      <w:r>
        <w:rPr/>
        <w:t xml:space="preserve">2. Numerous studies have been conducted on the complex stress mechanism and mechanical properties of reinforced concrete towers.</w:t>
      </w:r>
    </w:p>
    <w:p>
      <w:pPr>
        <w:jc w:val="both"/>
      </w:pPr>
      <w:r>
        <w:rPr/>
        <w:t xml:space="preserve">3. Advances in numerical simulation have also been achieved to optimize the cross-section of the concrete tower and design a steel-concrete tower with a height of 133 m and a power of 2.3 MW.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multiple sources to support its claims. The article cites numerous studies that have been conducted on the complex stress mechanism and mechanical properties of reinforced concrete towers, which adds credibility to its claims. Additionally, advances in numerical simulation are mentioned as well as their potential applications in optimizing the cross-section of the concrete tower and designing a steel-concrete tower with a height of 133 m and a power of 2.3 MW. </w:t>
      </w:r>
    </w:p>
    <w:p>
      <w:pPr>
        <w:jc w:val="both"/>
      </w:pPr>
      <w:r>
        <w:rPr/>
        <w:t xml:space="preserve">However, there are some potential biases present in the article that should be noted. For example, while it mentions that steel towers have flaws in rigidity and anti-vibration performance, it does not provide any evidence or counterarguments for this claim or explore other possible solutions for these issues besides reinforced concrete towers. Additionally, while it mentions that reinforced concrete towers are more cost effective than steel towers when hub heights exceed 100m, it does not provide any evidence or data to back up this claim or explore other factors that may influence cost effectiveness such as maintenance costs or environmental impact. </w:t>
      </w:r>
    </w:p>
    <w:p>
      <w:pPr>
        <w:jc w:val="both"/>
      </w:pPr>
      <w:r>
        <w:rPr/>
        <w:t xml:space="preserve">In conclusion, while this article is generally reliable and trustworthy due to its use of multiple sources to support its claims, there are some potential biases present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Steel tower rigidity</w:t>
      </w:r>
    </w:p>
    <w:p>
      <w:pPr>
        <w:spacing w:after="0"/>
        <w:numPr>
          <w:ilvl w:val="0"/>
          <w:numId w:val="2"/>
        </w:numPr>
      </w:pPr>
      <w:r>
        <w:rPr/>
        <w:t xml:space="preserve">Steel tower anti-vibration performance</w:t>
      </w:r>
    </w:p>
    <w:p>
      <w:pPr>
        <w:spacing w:after="0"/>
        <w:numPr>
          <w:ilvl w:val="0"/>
          <w:numId w:val="2"/>
        </w:numPr>
      </w:pPr>
      <w:r>
        <w:rPr/>
        <w:t xml:space="preserve">Reinforced concrete tower cost effectiveness</w:t>
      </w:r>
    </w:p>
    <w:p>
      <w:pPr>
        <w:spacing w:after="0"/>
        <w:numPr>
          <w:ilvl w:val="0"/>
          <w:numId w:val="2"/>
        </w:numPr>
      </w:pPr>
      <w:r>
        <w:rPr/>
        <w:t xml:space="preserve">Maintenance costs of steel and reinforced concrete towers</w:t>
      </w:r>
    </w:p>
    <w:p>
      <w:pPr>
        <w:spacing w:after="0"/>
        <w:numPr>
          <w:ilvl w:val="0"/>
          <w:numId w:val="2"/>
        </w:numPr>
      </w:pPr>
      <w:r>
        <w:rPr/>
        <w:t xml:space="preserve">Environmental impact of steel and reinforced concrete towers</w:t>
      </w:r>
    </w:p>
    <w:p>
      <w:pPr>
        <w:numPr>
          <w:ilvl w:val="0"/>
          <w:numId w:val="2"/>
        </w:numPr>
      </w:pPr>
      <w:r>
        <w:rPr/>
        <w:t xml:space="preserve">Numerical simulation applications in tower design</w:t>
      </w:r>
    </w:p>
    <w:p>
      <w:pPr>
        <w:pStyle w:val="Heading1"/>
      </w:pPr>
      <w:bookmarkStart w:id="6" w:name="_Toc6"/>
      <w:r>
        <w:t>Report location:</w:t>
      </w:r>
      <w:bookmarkEnd w:id="6"/>
    </w:p>
    <w:p>
      <w:hyperlink r:id="rId8" w:history="1">
        <w:r>
          <w:rPr>
            <w:color w:val="2980b9"/>
            <w:u w:val="single"/>
          </w:rPr>
          <w:t xml:space="preserve">https://www.fullpicture.app/item/5ec12a8738b776255e4de485f4f4d112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CDE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4/8/4410" TargetMode="External"/><Relationship Id="rId8" Type="http://schemas.openxmlformats.org/officeDocument/2006/relationships/hyperlink" Target="https://www.fullpicture.app/item/5ec12a8738b776255e4de485f4f4d1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2023-02-17T21:53:55+01:00</dcterms:created>
  <dcterms:modified xsi:type="dcterms:W3CDTF">2023-02-17T21:53:55+01:00</dcterms:modified>
</cp:coreProperties>
</file>

<file path=docProps/custom.xml><?xml version="1.0" encoding="utf-8"?>
<Properties xmlns="http://schemas.openxmlformats.org/officeDocument/2006/custom-properties" xmlns:vt="http://schemas.openxmlformats.org/officeDocument/2006/docPropsVTypes"/>
</file>