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Byłem w Chorwacji, płaciłem w euro. Chorwaci narzekają na ceny, ale nie mówią "nie" | Biznes na Next.Gazeta.pl</w:t>
      </w:r>
      <w:br/>
      <w:hyperlink r:id="rId7" w:history="1">
        <w:r>
          <w:rPr>
            <w:color w:val="2980b9"/>
            <w:u w:val="single"/>
          </w:rPr>
          <w:t xml:space="preserve">https://next.gazeta.pl/next/7,151003,29388205,bylem-w-chorwacji-placilem-w-euro-chorwaci-narzekaja-na-ceny.html</w:t>
        </w:r>
      </w:hyperlink>
    </w:p>
    <w:p>
      <w:pPr>
        <w:pStyle w:val="Heading1"/>
      </w:pPr>
      <w:bookmarkStart w:id="2" w:name="_Toc2"/>
      <w:r>
        <w:t>Article summary:</w:t>
      </w:r>
      <w:bookmarkEnd w:id="2"/>
    </w:p>
    <w:p>
      <w:pPr>
        <w:jc w:val="both"/>
      </w:pPr>
      <w:r>
        <w:rPr/>
        <w:t xml:space="preserve">1. Chorwacja oficjalnie weszła do strefy euro w styczniu 2023 roku, co spowodowało wzrost cen produktów i posiłków.</w:t>
      </w:r>
    </w:p>
    <w:p>
      <w:pPr>
        <w:jc w:val="both"/>
      </w:pPr>
      <w:r>
        <w:rPr/>
        <w:t xml:space="preserve">2. Mieszkańcy Chorwacji zauważyli, że sklepy i restauracje wykorzystały okazję do zaokrąglenia cen na swoją korzyść.</w:t>
      </w:r>
    </w:p>
    <w:p>
      <w:pPr>
        <w:jc w:val="both"/>
      </w:pPr>
      <w:r>
        <w:rPr/>
        <w:t xml:space="preserve">3. Rząd Chorwacji próbuje walczyć z nieuczciwym zaokrąglaniem cen poprzez odmrożenie cen energii firmom, które próbują zarobić więcej pieniędzy.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in its reporting of the effects of the introduction of the Euro in Croatia. The author provides a detailed description of the current situation in Croatia, including examples of prices for various goods and services to illustrate their point. The author also interviews locals and other people living in Croatia to get their perspectives on how they feel about the new currency and how it has affected prices. </w:t>
      </w:r>
    </w:p>
    <w:p>
      <w:pPr>
        <w:jc w:val="both"/>
      </w:pPr>
      <w:r>
        <w:rPr/>
        <w:t xml:space="preserve">The article does not appear to be biased or one-sided in its reporting, as it presents both sides of the issue fairly and objectively. It does not make any unsupported claims or omit any points of consideration that should be taken into account when discussing this topic. Furthermore, it does not contain any promotional content or partiality towards either side of the argument. The article also acknowledges potential risks associated with introducing a new currency, such as inflation and rising prices for goods and services. </w:t>
      </w:r>
    </w:p>
    <w:p>
      <w:pPr>
        <w:jc w:val="both"/>
      </w:pPr>
      <w:r>
        <w:rPr/>
        <w:t xml:space="preserve">In conclusion, this article is generally trustworthy and reliable in its reporting on the effects of introducing the Euro in Croatia.</w:t>
      </w:r>
    </w:p>
    <w:p>
      <w:pPr>
        <w:pStyle w:val="Heading1"/>
      </w:pPr>
      <w:bookmarkStart w:id="5" w:name="_Toc5"/>
      <w:r>
        <w:t>Topics for further research:</w:t>
      </w:r>
      <w:bookmarkEnd w:id="5"/>
    </w:p>
    <w:p>
      <w:pPr>
        <w:spacing w:after="0"/>
        <w:numPr>
          <w:ilvl w:val="0"/>
          <w:numId w:val="2"/>
        </w:numPr>
      </w:pPr>
      <w:r>
        <w:rPr/>
        <w:t xml:space="preserve">Euro currency introduction in Croatia</w:t>
      </w:r>
    </w:p>
    <w:p>
      <w:pPr>
        <w:spacing w:after="0"/>
        <w:numPr>
          <w:ilvl w:val="0"/>
          <w:numId w:val="2"/>
        </w:numPr>
      </w:pPr>
      <w:r>
        <w:rPr/>
        <w:t xml:space="preserve">Economic impact of Euro in Croatia</w:t>
      </w:r>
    </w:p>
    <w:p>
      <w:pPr>
        <w:spacing w:after="0"/>
        <w:numPr>
          <w:ilvl w:val="0"/>
          <w:numId w:val="2"/>
        </w:numPr>
      </w:pPr>
      <w:r>
        <w:rPr/>
        <w:t xml:space="preserve">Inflation in Croatia after Euro introduction</w:t>
      </w:r>
    </w:p>
    <w:p>
      <w:pPr>
        <w:spacing w:after="0"/>
        <w:numPr>
          <w:ilvl w:val="0"/>
          <w:numId w:val="2"/>
        </w:numPr>
      </w:pPr>
      <w:r>
        <w:rPr/>
        <w:t xml:space="preserve">Croatian consumer sentiment towards Euro</w:t>
      </w:r>
    </w:p>
    <w:p>
      <w:pPr>
        <w:spacing w:after="0"/>
        <w:numPr>
          <w:ilvl w:val="0"/>
          <w:numId w:val="2"/>
        </w:numPr>
      </w:pPr>
      <w:r>
        <w:rPr/>
        <w:t xml:space="preserve">Euro exchange rate in Croatia</w:t>
      </w:r>
    </w:p>
    <w:p>
      <w:pPr>
        <w:numPr>
          <w:ilvl w:val="0"/>
          <w:numId w:val="2"/>
        </w:numPr>
      </w:pPr>
      <w:r>
        <w:rPr/>
        <w:t xml:space="preserve">Croatian government policies on Euro adoption</w:t>
      </w:r>
    </w:p>
    <w:p>
      <w:pPr>
        <w:pStyle w:val="Heading1"/>
      </w:pPr>
      <w:bookmarkStart w:id="6" w:name="_Toc6"/>
      <w:r>
        <w:t>Report location:</w:t>
      </w:r>
      <w:bookmarkEnd w:id="6"/>
    </w:p>
    <w:p>
      <w:hyperlink r:id="rId8" w:history="1">
        <w:r>
          <w:rPr>
            <w:color w:val="2980b9"/>
            <w:u w:val="single"/>
          </w:rPr>
          <w:t xml:space="preserve">https://www.fullpicture.app/item/5ece1555b0ab03dfbf863fa5a70ec7d9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E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gazeta.pl/next/7,151003,29388205,bylem-w-chorwacji-placilem-w-euro-chorwaci-narzekaja-na-ceny.html" TargetMode="External"/><Relationship Id="rId8" Type="http://schemas.openxmlformats.org/officeDocument/2006/relationships/hyperlink" Target="https://www.fullpicture.app/item/5ece1555b0ab03dfbf863fa5a70ec7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2023-02-21T16:52:34+01:00</dcterms:created>
  <dcterms:modified xsi:type="dcterms:W3CDTF">2023-02-21T16:52:34+01:00</dcterms:modified>
</cp:coreProperties>
</file>

<file path=docProps/custom.xml><?xml version="1.0" encoding="utf-8"?>
<Properties xmlns="http://schemas.openxmlformats.org/officeDocument/2006/custom-properties" xmlns:vt="http://schemas.openxmlformats.org/officeDocument/2006/docPropsVTypes"/>
</file>