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Approaches to optimize therapeutic bacteriophage and bacteriophage-derived products to combat bacterial infections - PubMed</w:t>
      </w:r>
      <w:br/>
      <w:hyperlink r:id="rId7" w:history="1">
        <w:r>
          <w:rPr>
            <w:color w:val="2980b9"/>
            <w:u w:val="single"/>
          </w:rPr>
          <w:t xml:space="preserve">https://pubmed.ncbi.nlm.nih.gov/32036540/</w:t>
        </w:r>
      </w:hyperlink>
    </w:p>
    <w:p>
      <w:pPr>
        <w:pStyle w:val="Heading1"/>
      </w:pPr>
      <w:bookmarkStart w:id="2" w:name="_Toc2"/>
      <w:r>
        <w:t>Article summary:</w:t>
      </w:r>
      <w:bookmarkEnd w:id="2"/>
    </w:p>
    <w:p>
      <w:pPr>
        <w:jc w:val="both"/>
      </w:pPr>
      <w:r>
        <w:rPr/>
        <w:t xml:space="preserve">1. 本文概述了临床噬菌体应用的情况，包括在军事医学中的使用，并讨论了理想的治疗性噬菌体的基因型和表型特性。</w:t>
      </w:r>
    </w:p>
    <w:p>
      <w:pPr>
        <w:jc w:val="both"/>
      </w:pPr>
      <w:r>
        <w:rPr/>
        <w:t xml:space="preserve">2. 文章描述了目前改良噬菌体以提高其在病原体治疗中的可用性的努力。</w:t>
      </w:r>
    </w:p>
    <w:p>
      <w:pPr>
        <w:jc w:val="both"/>
      </w:pPr>
      <w:r>
        <w:rPr/>
        <w:t xml:space="preserve">3. 除了活性噬菌体外，（经过改良的）噬菌体衍生酶被认为是有希望的治疗候选物，如多糖降解酶或肽聚糖降解酶。此外，文章还简要总结了噬菌体在检测和治疗“A类优先级病原体”方面的应用。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对于这篇文章的详细批判性分析，我需要实际阅读文章的内容。很抱歉，我无法提供对该文章的具体分析。</w:t>
      </w:r>
    </w:p>
    <w:p>
      <w:pPr>
        <w:pStyle w:val="Heading1"/>
      </w:pPr>
      <w:bookmarkStart w:id="5" w:name="_Toc5"/>
      <w:r>
        <w:t>Topics for further research:</w:t>
      </w:r>
      <w:bookmarkEnd w:id="5"/>
    </w:p>
    <w:p>
      <w:pPr>
        <w:spacing w:after="0"/>
        <w:numPr>
          <w:ilvl w:val="0"/>
          <w:numId w:val="2"/>
        </w:numPr>
      </w:pPr>
      <w:r>
        <w:rPr/>
        <w:t xml:space="preserve">文章标题：首先，阅读文章的标题可以提供一些关于文章主题的线索。通过仔细阅读标题，可以了解到文章可能讨论的主题或问题。
</w:t>
      </w:r>
    </w:p>
    <w:p>
      <w:pPr>
        <w:spacing w:after="0"/>
        <w:numPr>
          <w:ilvl w:val="0"/>
          <w:numId w:val="2"/>
        </w:numPr>
      </w:pPr>
      <w:r>
        <w:rPr/>
        <w:t xml:space="preserve">段落结构：观察文章的段落结构可以帮助我们理解作者的论证逻辑和思路。注意每个段落的主题句和支持句，以及它们之间的逻辑关系。
</w:t>
      </w:r>
    </w:p>
    <w:p>
      <w:pPr>
        <w:spacing w:after="0"/>
        <w:numPr>
          <w:ilvl w:val="0"/>
          <w:numId w:val="2"/>
        </w:numPr>
      </w:pPr>
      <w:r>
        <w:rPr/>
        <w:t xml:space="preserve">证据和引用：查找文章中使用的证据和引用可以帮助我们评估作者的论证是否有力。注意作者使用的来源是否可靠，并思考这些证据和引用如何支持作者的观点。
</w:t>
      </w:r>
    </w:p>
    <w:p>
      <w:pPr>
        <w:spacing w:after="0"/>
        <w:numPr>
          <w:ilvl w:val="0"/>
          <w:numId w:val="2"/>
        </w:numPr>
      </w:pPr>
      <w:r>
        <w:rPr/>
        <w:t xml:space="preserve">语言和风格：注意作者在文章中使用的语言和风格。观察作者使用的修辞手法、词汇选择和句子结构，以了解作者的意图和态度。
</w:t>
      </w:r>
    </w:p>
    <w:p>
      <w:pPr>
        <w:spacing w:after="0"/>
        <w:numPr>
          <w:ilvl w:val="0"/>
          <w:numId w:val="2"/>
        </w:numPr>
      </w:pPr>
      <w:r>
        <w:rPr/>
        <w:t xml:space="preserve">逻辑推理：分析作者的逻辑推理是否合理和连贯。注意作者是否提供了足够的证据和合理的推理来支持自己的观点。
</w:t>
      </w:r>
    </w:p>
    <w:p>
      <w:pPr>
        <w:numPr>
          <w:ilvl w:val="0"/>
          <w:numId w:val="2"/>
        </w:numPr>
      </w:pPr>
      <w:r>
        <w:rPr/>
        <w:t xml:space="preserve">结论和观点：最后，评估作者的结论和观点。思考作者的观点是否合理和有说服力，并考虑是否有其他可能的解释或观点。
通过以上方法，您可以进行一次详细的批判性分析，以更好地理解和评估文章的内容。</w:t>
      </w:r>
    </w:p>
    <w:p>
      <w:pPr>
        <w:pStyle w:val="Heading1"/>
      </w:pPr>
      <w:bookmarkStart w:id="6" w:name="_Toc6"/>
      <w:r>
        <w:t>Report location:</w:t>
      </w:r>
      <w:bookmarkEnd w:id="6"/>
    </w:p>
    <w:p>
      <w:hyperlink r:id="rId8" w:history="1">
        <w:r>
          <w:rPr>
            <w:color w:val="2980b9"/>
            <w:u w:val="single"/>
          </w:rPr>
          <w:t xml:space="preserve">https://www.fullpicture.app/item/5f1cb447f0596f6b724a456e888093ad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9E6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036540/" TargetMode="External"/><Relationship Id="rId8" Type="http://schemas.openxmlformats.org/officeDocument/2006/relationships/hyperlink" Target="https://www.fullpicture.app/item/5f1cb447f0596f6b724a456e888093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2024-01-12T20:25:09+01:00</dcterms:created>
  <dcterms:modified xsi:type="dcterms:W3CDTF">2024-01-12T20:25:09+01:00</dcterms:modified>
</cp:coreProperties>
</file>

<file path=docProps/custom.xml><?xml version="1.0" encoding="utf-8"?>
<Properties xmlns="http://schemas.openxmlformats.org/officeDocument/2006/custom-properties" xmlns:vt="http://schemas.openxmlformats.org/officeDocument/2006/docPropsVTypes"/>
</file>