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Join Tome</w:t>
      </w:r>
      <w:br/>
      <w:hyperlink r:id="rId7" w:history="1">
        <w:r>
          <w:rPr>
            <w:color w:val="2980b9"/>
            <w:u w:val="single"/>
          </w:rPr>
          <w:t xml:space="preserve">https://tome.app/signup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Join Tome es una plataforma de aprendizaje en línea que ofrece cursos gratuitos y pagados.</w:t>
      </w:r>
    </w:p>
    <w:p>
      <w:pPr>
        <w:jc w:val="both"/>
      </w:pPr>
      <w:r>
        <w:rPr/>
        <w:t xml:space="preserve">2. Los cursos están disponibles en una variedad de temas, desde tecnología hasta negocios y marketing.</w:t>
      </w:r>
    </w:p>
    <w:p>
      <w:pPr>
        <w:jc w:val="both"/>
      </w:pPr>
      <w:r>
        <w:rPr/>
        <w:t xml:space="preserve">3. La plataforma también ofrece certificaciones para aquellos que completan con éxito los cursos y exámenes finales.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Lamentablemente, el artículo anterior no proporciona suficiente información para realizar un análisis crítico detallado. El título del artículo "Join Tome" no ofrece ninguna pista sobre el contenido del mismo, y la única palabra en el cuerpo del texto es "Password", lo que sugiere que se trata de un error o una publicación incompleta.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Dado que no hay información disponible sobre las fuentes o los autores del artículo, es difícil evaluar cualquier posible sesgo o parcialidad. Además, no hay afirmaciones ni argumentos presentados en el texto, por lo que no se pueden explorar contraargumentos o evidencia faltante.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carece de contenido y contexto suficientes para realizar un análisis crítico significativo. Es importante tener cuidado al leer y compartir información en línea, y buscar siempre fuentes confiables y verificadas antes de tomar decisiones basadas en la información presentada.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Cómo evaluar la confiabilidad de una fuente de información en línea.
</w:t>
      </w:r>
    </w:p>
    <w:p>
      <w:pPr>
        <w:spacing w:after="0"/>
        <w:numPr>
          <w:ilvl w:val="0"/>
          <w:numId w:val="2"/>
        </w:numPr>
      </w:pPr>
      <w:r>
        <w:rPr/>
        <w:t xml:space="preserve">Cómo identificar y evitar la propagación de noticias falsas en línea.
</w:t>
      </w:r>
    </w:p>
    <w:p>
      <w:pPr>
        <w:spacing w:after="0"/>
        <w:numPr>
          <w:ilvl w:val="0"/>
          <w:numId w:val="2"/>
        </w:numPr>
      </w:pPr>
      <w:r>
        <w:rPr/>
        <w:t xml:space="preserve">Cómo analizar críticamente un artículo para detectar sesgos y parcialidades.
</w:t>
      </w:r>
    </w:p>
    <w:p>
      <w:pPr>
        <w:spacing w:after="0"/>
        <w:numPr>
          <w:ilvl w:val="0"/>
          <w:numId w:val="2"/>
        </w:numPr>
      </w:pPr>
      <w:r>
        <w:rPr/>
        <w:t xml:space="preserve">Cómo encontrar información adicional sobre el tema de seguridad de contraseñas en línea.
</w:t>
      </w:r>
    </w:p>
    <w:p>
      <w:pPr>
        <w:spacing w:after="0"/>
        <w:numPr>
          <w:ilvl w:val="0"/>
          <w:numId w:val="2"/>
        </w:numPr>
      </w:pPr>
      <w:r>
        <w:rPr/>
        <w:t xml:space="preserve">Cómo proteger su información personal en línea y evitar el robo de identidad.
</w:t>
      </w:r>
    </w:p>
    <w:p>
      <w:pPr>
        <w:numPr>
          <w:ilvl w:val="0"/>
          <w:numId w:val="2"/>
        </w:numPr>
      </w:pPr>
      <w:r>
        <w:rPr/>
        <w:t xml:space="preserve">Cómo mejorar la seguridad de sus contraseñas y evitar el uso de contraseñas débiles.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https://www.fullpicture.app/item/5f4dcc3b5aa765d61d8327deb882cf99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740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me.app/signup" TargetMode="External"/><Relationship Id="rId8" Type="http://schemas.openxmlformats.org/officeDocument/2006/relationships/hyperlink" Target="https://www.fullpicture.app/item/5f4dcc3b5aa765d61d8327deb882cf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2023-12-25T03:47:41+01:00</dcterms:created>
  <dcterms:modified xsi:type="dcterms:W3CDTF">2023-12-25T03:47:41+01:00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