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虚假新闻检测（DITFEND）《Improving Fake News Detection of Influential Domain via Domain- and Instance-Level Transfer》--Java,.Net,Python,Javascript,Vue,数据库程序教程</w:t>
      </w:r>
      <w:br/>
      <w:hyperlink r:id="rId7" w:history="1">
        <w:r>
          <w:rPr>
            <w:color w:val="2980b9"/>
            <w:u w:val="single"/>
          </w:rPr>
          <w:t xml:space="preserve">http://www.zlprogram.com/Show/16/16889.shtml</w:t>
        </w:r>
      </w:hyperlink>
    </w:p>
    <w:p>
      <w:pPr>
        <w:pStyle w:val="Heading1"/>
      </w:pPr>
      <w:bookmarkStart w:id="2" w:name="_Toc2"/>
      <w:r>
        <w:t>Article summary:</w:t>
      </w:r>
      <w:bookmarkEnd w:id="2"/>
    </w:p>
    <w:p>
      <w:pPr>
        <w:jc w:val="both"/>
      </w:pPr>
      <w:r>
        <w:rPr/>
        <w:t xml:space="preserve">1. 横跨多个领域的虚假新闻检测面临“平衡杠”现象和不同样本的可转移性问题。</w:t>
      </w:r>
    </w:p>
    <w:p>
      <w:pPr>
        <w:jc w:val="both"/>
      </w:pPr>
      <w:r>
        <w:rPr/>
        <w:t xml:space="preserve">2. DITFEND是一种基于领域和样本级别转移的跨领域虚假新闻检测方法，通过元学习训练具有强泛化能力的模型，并评估不同来源领域数据的可转移性，最终使用目标领域样本和加权源领域样本微调模型以提高检测效果。</w:t>
      </w:r>
    </w:p>
    <w:p>
      <w:pPr>
        <w:jc w:val="both"/>
      </w:pPr>
      <w:r>
        <w:rPr/>
        <w:t xml:space="preserve">3. 该方法在离线实验（中英文数据集）和在线实验中均表现出良好的效果，首次探索了利用多个来源领域来提高目标领域性能的跨领域虚假新闻检测问题。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介绍了一种名为DITFEND的虚假新闻检测方法，该方法通过跨域和样本级别的转移来提高目标域中虚假新闻检测的效果。文章提到了多个领域学习中“跷跷板”现象和不同示例之间的可转移性差异等挑战，并提出了解决方案。然而，文章没有充分探讨可能存在的风险和局限性，也没有平等地呈现双方观点。此外，文章未提供足够的证据来支持其主张，并且可能存在潜在偏见来源于作者们对数据集和实验结果的选择。因此，在使用该方法时需要谨慎考虑其适用性和有效性，并结合其他方法进行综合评估。</w:t>
      </w:r>
    </w:p>
    <w:p>
      <w:pPr>
        <w:pStyle w:val="Heading1"/>
      </w:pPr>
      <w:bookmarkStart w:id="5" w:name="_Toc5"/>
      <w:r>
        <w:t>Topics for further research:</w:t>
      </w:r>
      <w:bookmarkEnd w:id="5"/>
    </w:p>
    <w:p>
      <w:pPr>
        <w:spacing w:after="0"/>
        <w:numPr>
          <w:ilvl w:val="0"/>
          <w:numId w:val="2"/>
        </w:numPr>
      </w:pPr>
      <w:r>
        <w:rPr/>
        <w:t xml:space="preserve">Potential risks and limitations of DITFEND method
</w:t>
      </w:r>
    </w:p>
    <w:p>
      <w:pPr>
        <w:spacing w:after="0"/>
        <w:numPr>
          <w:ilvl w:val="0"/>
          <w:numId w:val="2"/>
        </w:numPr>
      </w:pPr>
      <w:r>
        <w:rPr/>
        <w:t xml:space="preserve">Balanced presentation of both sides' perspectives
</w:t>
      </w:r>
    </w:p>
    <w:p>
      <w:pPr>
        <w:spacing w:after="0"/>
        <w:numPr>
          <w:ilvl w:val="0"/>
          <w:numId w:val="2"/>
        </w:numPr>
      </w:pPr>
      <w:r>
        <w:rPr/>
        <w:t xml:space="preserve">Sufficient evidence to support the claims
</w:t>
      </w:r>
    </w:p>
    <w:p>
      <w:pPr>
        <w:spacing w:after="0"/>
        <w:numPr>
          <w:ilvl w:val="0"/>
          <w:numId w:val="2"/>
        </w:numPr>
      </w:pPr>
      <w:r>
        <w:rPr/>
        <w:t xml:space="preserve">Potential bias in dataset and experimental results
</w:t>
      </w:r>
    </w:p>
    <w:p>
      <w:pPr>
        <w:spacing w:after="0"/>
        <w:numPr>
          <w:ilvl w:val="0"/>
          <w:numId w:val="2"/>
        </w:numPr>
      </w:pPr>
      <w:r>
        <w:rPr/>
        <w:t xml:space="preserve">Caution in considering the applicability and effectiveness of the method
</w:t>
      </w:r>
    </w:p>
    <w:p>
      <w:pPr>
        <w:numPr>
          <w:ilvl w:val="0"/>
          <w:numId w:val="2"/>
        </w:numPr>
      </w:pPr>
      <w:r>
        <w:rPr/>
        <w:t xml:space="preserve">Comprehensive evaluation with other methods</w:t>
      </w:r>
    </w:p>
    <w:p>
      <w:pPr>
        <w:pStyle w:val="Heading1"/>
      </w:pPr>
      <w:bookmarkStart w:id="6" w:name="_Toc6"/>
      <w:r>
        <w:t>Report location:</w:t>
      </w:r>
      <w:bookmarkEnd w:id="6"/>
    </w:p>
    <w:p>
      <w:hyperlink r:id="rId8" w:history="1">
        <w:r>
          <w:rPr>
            <w:color w:val="2980b9"/>
            <w:u w:val="single"/>
          </w:rPr>
          <w:t xml:space="preserve">https://www.fullpicture.app/item/5f700b52ecbd03ac6e678ecadda991a2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DD3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lprogram.com/Show/16/16889.shtml" TargetMode="External"/><Relationship Id="rId8" Type="http://schemas.openxmlformats.org/officeDocument/2006/relationships/hyperlink" Target="https://www.fullpicture.app/item/5f700b52ecbd03ac6e678ecadda991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2024-01-12T06:38:57+01:00</dcterms:created>
  <dcterms:modified xsi:type="dcterms:W3CDTF">2024-01-12T06:38:57+01:00</dcterms:modified>
</cp:coreProperties>
</file>

<file path=docProps/custom.xml><?xml version="1.0" encoding="utf-8"?>
<Properties xmlns="http://schemas.openxmlformats.org/officeDocument/2006/custom-properties" xmlns:vt="http://schemas.openxmlformats.org/officeDocument/2006/docPropsVTypes"/>
</file>