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active noise feedforward compensation for exhaust ducts using a FIR Youla parametrization - ScienceDirect</w:t>
      </w:r>
      <w:br/>
      <w:hyperlink r:id="rId7" w:history="1">
        <w:r>
          <w:rPr>
            <w:color w:val="2980b9"/>
            <w:u w:val="single"/>
          </w:rPr>
          <w:t xml:space="preserve">https://www.sciencedirect.com/science/article/pii/S0888327022000036</w:t>
        </w:r>
      </w:hyperlink>
    </w:p>
    <w:p>
      <w:pPr>
        <w:pStyle w:val="Heading1"/>
      </w:pPr>
      <w:bookmarkStart w:id="2" w:name="_Toc2"/>
      <w:r>
        <w:t>Article summary:</w:t>
      </w:r>
      <w:bookmarkEnd w:id="2"/>
    </w:p>
    <w:p>
      <w:pPr>
        <w:jc w:val="both"/>
      </w:pPr>
      <w:r>
        <w:rPr/>
        <w:t xml:space="preserve">1. Active noise control (ANC) strategies have been developed to overcome the limitation of passive noise control techniques at the low-frequency range.</w:t>
      </w:r>
    </w:p>
    <w:p>
      <w:pPr>
        <w:jc w:val="both"/>
      </w:pPr>
      <w:r>
        <w:rPr/>
        <w:t xml:space="preserve">2. Adaptive feedforward ANC is an effective method for broad-band noise attenuation, but acoustic feedback can degrade the noise suppression effect and lead to instability.</w:t>
      </w:r>
    </w:p>
    <w:p>
      <w:pPr>
        <w:jc w:val="both"/>
      </w:pPr>
      <w:r>
        <w:rPr/>
        <w:t xml:space="preserve">3. Recent research has focused on developing ANC systems that can effectively attenuate both broad-band and narrow-band noise components.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active noise control (ANC) strategies and their application in exhaust ducts using a FIR Youla parametrization. The article is well written and provides a clear explanation of the various strategies used for ANC, as well as their advantages and disadvantages.</w:t>
      </w:r>
    </w:p>
    <w:p>
      <w:pPr>
        <w:jc w:val="both"/>
      </w:pPr>
      <w:r>
        <w:rPr/>
        <w:t xml:space="preserve">The article is reliable in terms of its content, as it cites relevant sources to support its claims and provides detailed explanations of each strategy discussed. The authors also provide an overview of recent research into ANC systems that can effectively attenuate both broad-band and narrow-band noise components, which adds to the trustworthiness of the article.</w:t>
      </w:r>
    </w:p>
    <w:p>
      <w:pPr>
        <w:jc w:val="both"/>
      </w:pPr>
      <w:r>
        <w:rPr/>
        <w:t xml:space="preserve">However, there are some potential biases in the article that should be noted. For example, while the authors discuss various strategies for ANC, they do not explore any counterarguments or alternative approaches that could be taken when implementing these strategies. Additionally, while the authors provide an overview of recent research into ANC systems, they do not discuss any potential risks associated with these systems or any possible drawbacks that could arise from their implementation. </w:t>
      </w:r>
    </w:p>
    <w:p>
      <w:pPr>
        <w:jc w:val="both"/>
      </w:pPr>
      <w:r>
        <w:rPr/>
        <w:t xml:space="preserve">In conclusion, this article is generally reliable in terms of its content but does contain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active noise control</w:t>
      </w:r>
    </w:p>
    <w:p>
      <w:pPr>
        <w:spacing w:after="0"/>
        <w:numPr>
          <w:ilvl w:val="0"/>
          <w:numId w:val="2"/>
        </w:numPr>
      </w:pPr>
      <w:r>
        <w:rPr/>
        <w:t xml:space="preserve">Potential risks of active noise control systems</w:t>
      </w:r>
    </w:p>
    <w:p>
      <w:pPr>
        <w:spacing w:after="0"/>
        <w:numPr>
          <w:ilvl w:val="0"/>
          <w:numId w:val="2"/>
        </w:numPr>
      </w:pPr>
      <w:r>
        <w:rPr/>
        <w:t xml:space="preserve">Drawbacks of active noise control systems</w:t>
      </w:r>
    </w:p>
    <w:p>
      <w:pPr>
        <w:spacing w:after="0"/>
        <w:numPr>
          <w:ilvl w:val="0"/>
          <w:numId w:val="2"/>
        </w:numPr>
      </w:pPr>
      <w:r>
        <w:rPr/>
        <w:t xml:space="preserve">Broad-band noise attenuation strategies</w:t>
      </w:r>
    </w:p>
    <w:p>
      <w:pPr>
        <w:spacing w:after="0"/>
        <w:numPr>
          <w:ilvl w:val="0"/>
          <w:numId w:val="2"/>
        </w:numPr>
      </w:pPr>
      <w:r>
        <w:rPr/>
        <w:t xml:space="preserve">Narrow-band noise attenuation strategies</w:t>
      </w:r>
    </w:p>
    <w:p>
      <w:pPr>
        <w:numPr>
          <w:ilvl w:val="0"/>
          <w:numId w:val="2"/>
        </w:numPr>
      </w:pPr>
      <w:r>
        <w:rPr/>
        <w:t xml:space="preserve">Active noise control system implementation considerations</w:t>
      </w:r>
    </w:p>
    <w:p>
      <w:pPr>
        <w:pStyle w:val="Heading1"/>
      </w:pPr>
      <w:bookmarkStart w:id="6" w:name="_Toc6"/>
      <w:r>
        <w:t>Report location:</w:t>
      </w:r>
      <w:bookmarkEnd w:id="6"/>
    </w:p>
    <w:p>
      <w:hyperlink r:id="rId8" w:history="1">
        <w:r>
          <w:rPr>
            <w:color w:val="2980b9"/>
            <w:u w:val="single"/>
          </w:rPr>
          <w:t xml:space="preserve">https://www.fullpicture.app/item/5f7618b16299ddd974962c7a3efdd0c6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E9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22000036" TargetMode="External"/><Relationship Id="rId8" Type="http://schemas.openxmlformats.org/officeDocument/2006/relationships/hyperlink" Target="https://www.fullpicture.app/item/5f7618b16299ddd974962c7a3efdd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2023-02-18T18:14:46+01:00</dcterms:created>
  <dcterms:modified xsi:type="dcterms:W3CDTF">2023-02-18T18:14:46+01:00</dcterms:modified>
</cp:coreProperties>
</file>

<file path=docProps/custom.xml><?xml version="1.0" encoding="utf-8"?>
<Properties xmlns="http://schemas.openxmlformats.org/officeDocument/2006/custom-properties" xmlns:vt="http://schemas.openxmlformats.org/officeDocument/2006/docPropsVTypes"/>
</file>