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Angebote Fahrzeugkauf | Volkswagen Deutschland</w:t>
      </w:r>
      <w:br/>
      <w:hyperlink r:id="rId7" w:history="1">
        <w:r>
          <w:rPr>
            <w:color w:val="2980b9"/>
            <w:u w:val="single"/>
          </w:rPr>
          <w:t xml:space="preserve">https://www.volkswagen.de/de/angebote-und-produkte/angebote-fahrzeugkauf.html</w:t>
        </w:r>
      </w:hyperlink>
    </w:p>
    <w:p>
      <w:pPr>
        <w:pStyle w:val="Heading1"/>
      </w:pPr>
      <w:bookmarkStart w:id="2" w:name="_Toc2"/>
      <w:r>
        <w:t>Article summary:</w:t>
      </w:r>
      <w:bookmarkEnd w:id="2"/>
    </w:p>
    <w:p>
      <w:pPr>
        <w:jc w:val="both"/>
      </w:pPr>
      <w:r>
        <w:rPr/>
        <w:t xml:space="preserve">1. Volkswagen offers a range of high-quality used cars, including year-old models with low mileage and extended warranties.</w:t>
      </w:r>
    </w:p>
    <w:p>
      <w:pPr>
        <w:jc w:val="both"/>
      </w:pPr>
      <w:r>
        <w:rPr/>
        <w:t xml:space="preserve">2. The WorldAuto program ensures that all used cars undergo a comprehensive inspection and come with additional benefits.</w:t>
      </w:r>
    </w:p>
    <w:p>
      <w:pPr>
        <w:jc w:val="both"/>
      </w:pPr>
      <w:r>
        <w:rPr/>
        <w:t xml:space="preserve">3. Volkswagen also offers well-maintained employee vehicles that are less than 3 years old and come in various configurations.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"Angebote Fahrzeugkauf | Volkswagen Deutschland" is a promotional piece by Volkswagen that aims to highlight the benefits of purchasing their used and pre-owned vehicles. While the article provides some information about the advantages of buying Volkswagen Jahres- und Gebrauchtwagen (yearly and used cars), it lacks critical analysis and presents a biased perspective.</w:t>
      </w:r>
    </w:p>
    <w:p>
      <w:pPr>
        <w:jc w:val="both"/>
      </w:pPr>
      <w:r>
        <w:rPr/>
        <w:t xml:space="preserve"/>
      </w:r>
    </w:p>
    <w:p>
      <w:pPr>
        <w:jc w:val="both"/>
      </w:pPr>
      <w:r>
        <w:rPr/>
        <w:t xml:space="preserve">One potential bias in the article is its focus on promoting Volkswagen vehicles as reliable and high-quality options. The article repeatedly emphasizes that these cars are as good as new, with low mileage, checked quality, and warranties up to the 5th year. However, there is no mention of any potential drawbacks or risks associated with buying used cars, such as hidden damages or maintenance issues that may arise after purchase. This one-sided reporting creates an incomplete picture for potential buyers.</w:t>
      </w:r>
    </w:p>
    <w:p>
      <w:pPr>
        <w:jc w:val="both"/>
      </w:pPr>
      <w:r>
        <w:rPr/>
        <w:t xml:space="preserve"/>
      </w:r>
    </w:p>
    <w:p>
      <w:pPr>
        <w:jc w:val="both"/>
      </w:pPr>
      <w:r>
        <w:rPr/>
        <w:t xml:space="preserve">Additionally, the article fails to provide evidence or data to support its claims about the benefits of purchasing Volkswagen Jahres- und Gebrauchtwagen. It states that these cars have a "very good price-performance ratio," but there is no explanation or comparison to back up this assertion. Without supporting evidence, readers are left to take these claims at face value without any critical evaluation.</w:t>
      </w:r>
    </w:p>
    <w:p>
      <w:pPr>
        <w:jc w:val="both"/>
      </w:pPr>
      <w:r>
        <w:rPr/>
        <w:t xml:space="preserve"/>
      </w:r>
    </w:p>
    <w:p>
      <w:pPr>
        <w:jc w:val="both"/>
      </w:pPr>
      <w:r>
        <w:rPr/>
        <w:t xml:space="preserve">Furthermore, the article does not explore counterarguments or alternative perspectives on buying used cars from other brands or dealerships. By only focusing on Volkswagen vehicles, it presents a limited view and potentially misleads readers into thinking that these are the only viable options available.</w:t>
      </w:r>
    </w:p>
    <w:p>
      <w:pPr>
        <w:jc w:val="both"/>
      </w:pPr>
      <w:r>
        <w:rPr/>
        <w:t xml:space="preserve"/>
      </w:r>
    </w:p>
    <w:p>
      <w:pPr>
        <w:jc w:val="both"/>
      </w:pPr>
      <w:r>
        <w:rPr/>
        <w:t xml:space="preserve">Another issue with the article is its promotional tone. It uses language such as "beste Beweis" (best proof) and "zuverlässiger Begleiter" (reliable companion) to create a positive image of Volkswagen vehicles. This promotional content undermines the objectivity of the article and raises questions about its impartiality.</w:t>
      </w:r>
    </w:p>
    <w:p>
      <w:pPr>
        <w:jc w:val="both"/>
      </w:pPr>
      <w:r>
        <w:rPr/>
        <w:t xml:space="preserve"/>
      </w:r>
    </w:p>
    <w:p>
      <w:pPr>
        <w:jc w:val="both"/>
      </w:pPr>
      <w:r>
        <w:rPr/>
        <w:t xml:space="preserve">Moreover, there is a lack of transparency regarding potential risks associated with purchasing used cars from Volkswagen. The article does not mention any potential issues that buyers should be aware of, such as recalls or known defects in certain models. This omission could mislead readers into thinking that there are no risks involved in buying a Volkswagen Jahres- und Gebrauchtwagen.</w:t>
      </w:r>
    </w:p>
    <w:p>
      <w:pPr>
        <w:jc w:val="both"/>
      </w:pPr>
      <w:r>
        <w:rPr/>
        <w:t xml:space="preserve"/>
      </w:r>
    </w:p>
    <w:p>
      <w:pPr>
        <w:jc w:val="both"/>
      </w:pPr>
      <w:r>
        <w:rPr/>
        <w:t xml:space="preserve">Overall, the article "Angebote Fahrzeugkauf | Volkswagen Deutschland" presents a biased and promotional perspective on purchasing used Volkswagen vehicles. It lacks critical analysis, supporting evidence, and consideration of potential risks. Readers should approach this article with caution and seek additional information from independent sources before making any purchasing decisions.</w:t>
      </w:r>
    </w:p>
    <w:p>
      <w:pPr>
        <w:pStyle w:val="Heading1"/>
      </w:pPr>
      <w:bookmarkStart w:id="5" w:name="_Toc5"/>
      <w:r>
        <w:t>Topics for further research:</w:t>
      </w:r>
      <w:bookmarkEnd w:id="5"/>
    </w:p>
    <w:p>
      <w:pPr>
        <w:spacing w:after="0"/>
        <w:numPr>
          <w:ilvl w:val="0"/>
          <w:numId w:val="2"/>
        </w:numPr>
      </w:pPr>
      <w:r>
        <w:rPr/>
        <w:t xml:space="preserve">Potential risks of buying used cars from Volkswagen
</w:t>
      </w:r>
    </w:p>
    <w:p>
      <w:pPr>
        <w:spacing w:after="0"/>
        <w:numPr>
          <w:ilvl w:val="0"/>
          <w:numId w:val="2"/>
        </w:numPr>
      </w:pPr>
      <w:r>
        <w:rPr/>
        <w:t xml:space="preserve">Comparison of price-performance ratios of different used car brands
</w:t>
      </w:r>
    </w:p>
    <w:p>
      <w:pPr>
        <w:spacing w:after="0"/>
        <w:numPr>
          <w:ilvl w:val="0"/>
          <w:numId w:val="2"/>
        </w:numPr>
      </w:pPr>
      <w:r>
        <w:rPr/>
        <w:t xml:space="preserve">Hidden damages in used cars and how to identify them
</w:t>
      </w:r>
    </w:p>
    <w:p>
      <w:pPr>
        <w:spacing w:after="0"/>
        <w:numPr>
          <w:ilvl w:val="0"/>
          <w:numId w:val="2"/>
        </w:numPr>
      </w:pPr>
      <w:r>
        <w:rPr/>
        <w:t xml:space="preserve">Maintenance issues commonly found in used Volkswagen vehicles
</w:t>
      </w:r>
    </w:p>
    <w:p>
      <w:pPr>
        <w:spacing w:after="0"/>
        <w:numPr>
          <w:ilvl w:val="0"/>
          <w:numId w:val="2"/>
        </w:numPr>
      </w:pPr>
      <w:r>
        <w:rPr/>
        <w:t xml:space="preserve">Recalls and known defects in Volkswagen models
</w:t>
      </w:r>
    </w:p>
    <w:p>
      <w:pPr>
        <w:numPr>
          <w:ilvl w:val="0"/>
          <w:numId w:val="2"/>
        </w:numPr>
      </w:pPr>
      <w:r>
        <w:rPr/>
        <w:t xml:space="preserve">Alternative options for purchasing used cars from reputable dealerships</w:t>
      </w:r>
    </w:p>
    <w:p>
      <w:pPr>
        <w:pStyle w:val="Heading1"/>
      </w:pPr>
      <w:bookmarkStart w:id="6" w:name="_Toc6"/>
      <w:r>
        <w:t>Report location:</w:t>
      </w:r>
      <w:bookmarkEnd w:id="6"/>
    </w:p>
    <w:p>
      <w:hyperlink r:id="rId8" w:history="1">
        <w:r>
          <w:rPr>
            <w:color w:val="2980b9"/>
            <w:u w:val="single"/>
          </w:rPr>
          <w:t xml:space="preserve">https://www.fullpicture.app/item/5f931ccb2364e7b56296d09cca60229f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27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lkswagen.de/de/angebote-und-produkte/angebote-fahrzeugkauf.html" TargetMode="External"/><Relationship Id="rId8" Type="http://schemas.openxmlformats.org/officeDocument/2006/relationships/hyperlink" Target="https://www.fullpicture.app/item/5f931ccb2364e7b56296d09cca6022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2023-11-26T19:49:35+01:00</dcterms:created>
  <dcterms:modified xsi:type="dcterms:W3CDTF">2023-11-26T19:49:35+01:00</dcterms:modified>
</cp:coreProperties>
</file>

<file path=docProps/custom.xml><?xml version="1.0" encoding="utf-8"?>
<Properties xmlns="http://schemas.openxmlformats.org/officeDocument/2006/custom-properties" xmlns:vt="http://schemas.openxmlformats.org/officeDocument/2006/docPropsVTypes"/>
</file>