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an Ethereum and IPFS-Based Decentralized Social Network System | IEEE Conference Publication | IEEE Xplore</w:t>
      </w:r>
      <w:br/>
      <w:hyperlink r:id="rId7" w:history="1">
        <w:r>
          <w:rPr>
            <w:color w:val="2980b9"/>
            <w:u w:val="single"/>
          </w:rPr>
          <w:t xml:space="preserve">https://ieeexplore.ieee.org/abstract/document/8645058</w:t>
        </w:r>
      </w:hyperlink>
    </w:p>
    <w:p>
      <w:pPr>
        <w:pStyle w:val="Heading1"/>
      </w:pPr>
      <w:bookmarkStart w:id="2" w:name="_Toc2"/>
      <w:r>
        <w:t>Article summary:</w:t>
      </w:r>
      <w:bookmarkEnd w:id="2"/>
    </w:p>
    <w:p>
      <w:pPr>
        <w:jc w:val="both"/>
      </w:pPr>
      <w:r>
        <w:rPr/>
        <w:t xml:space="preserve">1. Blockchain technology can enhance social media networks by providing decentralization and security, making them resistant to censorship and single points of failure.</w:t>
      </w:r>
    </w:p>
    <w:p>
      <w:pPr>
        <w:jc w:val="both"/>
      </w:pPr>
      <w:r>
        <w:rPr/>
        <w:t xml:space="preserve">2. Ethereum is an open-source blockchain platform that provides a runtime environment for running smart contracts, which are used in decentralized applications (DApps).</w:t>
      </w:r>
    </w:p>
    <w:p>
      <w:pPr>
        <w:jc w:val="both"/>
      </w:pPr>
      <w:r>
        <w:rPr/>
        <w:t xml:space="preserve">3. InterPlanetary File System (IPFS) is a protocol for distributed storage that stores immutable data, removes duplication, and obtains address information for storage nodes to search for files in the network. It can be used in conjunction with Ethereum to create a decentralized social network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"Building an Ethereum and IPFS-Based Decentralized Social Network System" provides a detailed overview of the use of blockchain technology in developing a decentralized social network system. The article highlights the benefits of using blockchain technology, such as decentralization, security, and resistance to censorship. However, the article has some potential biases and missing points of consideration.</w:t>
      </w:r>
    </w:p>
    <w:p>
      <w:pPr>
        <w:jc w:val="both"/>
      </w:pPr>
      <w:r>
        <w:rPr/>
        <w:t xml:space="preserve"/>
      </w:r>
    </w:p>
    <w:p>
      <w:pPr>
        <w:jc w:val="both"/>
      </w:pPr>
      <w:r>
        <w:rPr/>
        <w:t xml:space="preserve">One-sided reporting is evident in the article's focus on the benefits of blockchain technology without discussing its limitations or potential risks. For example, while the article mentions that blockchain technology can resist censorship from governments or ISPs, it does not discuss how this could lead to illegal activities or harmful content being shared on the platform. Additionally, there is no discussion of the environmental impact of blockchain technology due to its high energy consumption.</w:t>
      </w:r>
    </w:p>
    <w:p>
      <w:pPr>
        <w:jc w:val="both"/>
      </w:pPr>
      <w:r>
        <w:rPr/>
        <w:t xml:space="preserve"/>
      </w:r>
    </w:p>
    <w:p>
      <w:pPr>
        <w:jc w:val="both"/>
      </w:pPr>
      <w:r>
        <w:rPr/>
        <w:t xml:space="preserve">The article also lacks evidence for some claims made. For instance, it states that blockchain technology can provide established identities and reduce fake content on social media networks but does not provide any evidence to support these claims. Furthermore, while the article discusses how IPFS can store immutable data and remove duplication, it does not explain how this is achieved or provide any evidence for its effectiveness.</w:t>
      </w:r>
    </w:p>
    <w:p>
      <w:pPr>
        <w:jc w:val="both"/>
      </w:pPr>
      <w:r>
        <w:rPr/>
        <w:t xml:space="preserve"/>
      </w:r>
    </w:p>
    <w:p>
      <w:pPr>
        <w:jc w:val="both"/>
      </w:pPr>
      <w:r>
        <w:rPr/>
        <w:t xml:space="preserve">There are also unexplored counterarguments in the article. For example, while it suggests that blockchain technology can enhance traditional social media networks by providing decentralization and security features, it does not consider alternative solutions such as improving server infrastructure or implementing stricter regulations on social media platforms.</w:t>
      </w:r>
    </w:p>
    <w:p>
      <w:pPr>
        <w:jc w:val="both"/>
      </w:pPr>
      <w:r>
        <w:rPr/>
        <w:t xml:space="preserve"/>
      </w:r>
    </w:p>
    <w:p>
      <w:pPr>
        <w:jc w:val="both"/>
      </w:pPr>
      <w:r>
        <w:rPr/>
        <w:t xml:space="preserve">Finally, there is promotional content in the article as it focuses on promoting a specific application developed by the authors rather than providing a comprehensive analysis of blockchain technology's potential uses in social media networks.</w:t>
      </w:r>
    </w:p>
    <w:p>
      <w:pPr>
        <w:jc w:val="both"/>
      </w:pPr>
      <w:r>
        <w:rPr/>
        <w:t xml:space="preserve"/>
      </w:r>
    </w:p>
    <w:p>
      <w:pPr>
        <w:jc w:val="both"/>
      </w:pPr>
      <w:r>
        <w:rPr/>
        <w:t xml:space="preserve">In conclusion, while "Building an Ethereum and IPFS-Based Decentralized Social Network System" provides valuable insights into using blockchain technology for social media networks, it has some potential biases and missing points of consideration that limit its overall credibility.</w:t>
      </w:r>
    </w:p>
    <w:p>
      <w:pPr>
        <w:pStyle w:val="Heading1"/>
      </w:pPr>
      <w:bookmarkStart w:id="5" w:name="_Toc5"/>
      <w:r>
        <w:t>Topics for further research:</w:t>
      </w:r>
      <w:bookmarkEnd w:id="5"/>
    </w:p>
    <w:p>
      <w:pPr>
        <w:spacing w:after="0"/>
        <w:numPr>
          <w:ilvl w:val="0"/>
          <w:numId w:val="2"/>
        </w:numPr>
      </w:pPr>
      <w:r>
        <w:rPr/>
        <w:t xml:space="preserve">Environmental impact of blockchain technology
</w:t>
      </w:r>
    </w:p>
    <w:p>
      <w:pPr>
        <w:spacing w:after="0"/>
        <w:numPr>
          <w:ilvl w:val="0"/>
          <w:numId w:val="2"/>
        </w:numPr>
      </w:pPr>
      <w:r>
        <w:rPr/>
        <w:t xml:space="preserve">Risks and limitations of blockchain technology in social media networks
</w:t>
      </w:r>
    </w:p>
    <w:p>
      <w:pPr>
        <w:spacing w:after="0"/>
        <w:numPr>
          <w:ilvl w:val="0"/>
          <w:numId w:val="2"/>
        </w:numPr>
      </w:pPr>
      <w:r>
        <w:rPr/>
        <w:t xml:space="preserve">Alternative solutions to decentralization and security in social media networks
</w:t>
      </w:r>
    </w:p>
    <w:p>
      <w:pPr>
        <w:spacing w:after="0"/>
        <w:numPr>
          <w:ilvl w:val="0"/>
          <w:numId w:val="2"/>
        </w:numPr>
      </w:pPr>
      <w:r>
        <w:rPr/>
        <w:t xml:space="preserve">Evidence for the effectiveness of IPFS in storing immutable data and removing duplication
</w:t>
      </w:r>
    </w:p>
    <w:p>
      <w:pPr>
        <w:spacing w:after="0"/>
        <w:numPr>
          <w:ilvl w:val="0"/>
          <w:numId w:val="2"/>
        </w:numPr>
      </w:pPr>
      <w:r>
        <w:rPr/>
        <w:t xml:space="preserve">Potential illegal activities and harmful content on decentralized social media networks
</w:t>
      </w:r>
    </w:p>
    <w:p>
      <w:pPr>
        <w:numPr>
          <w:ilvl w:val="0"/>
          <w:numId w:val="2"/>
        </w:numPr>
      </w:pPr>
      <w:r>
        <w:rPr/>
        <w:t xml:space="preserve">Criticisms of blockchain technology in social media networks</w:t>
      </w:r>
    </w:p>
    <w:p>
      <w:pPr>
        <w:pStyle w:val="Heading1"/>
      </w:pPr>
      <w:bookmarkStart w:id="6" w:name="_Toc6"/>
      <w:r>
        <w:t>Report location:</w:t>
      </w:r>
      <w:bookmarkEnd w:id="6"/>
    </w:p>
    <w:p>
      <w:hyperlink r:id="rId8" w:history="1">
        <w:r>
          <w:rPr>
            <w:color w:val="2980b9"/>
            <w:u w:val="single"/>
          </w:rPr>
          <w:t xml:space="preserve">https://www.fullpicture.app/item/5fbc83fb6616ad499bffc77704b625fd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C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645058" TargetMode="External"/><Relationship Id="rId8" Type="http://schemas.openxmlformats.org/officeDocument/2006/relationships/hyperlink" Target="https://www.fullpicture.app/item/5fbc83fb6616ad499bffc77704b62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2024-01-20T11:32:23+01:00</dcterms:created>
  <dcterms:modified xsi:type="dcterms:W3CDTF">2024-01-20T11:32:23+01:00</dcterms:modified>
</cp:coreProperties>
</file>

<file path=docProps/custom.xml><?xml version="1.0" encoding="utf-8"?>
<Properties xmlns="http://schemas.openxmlformats.org/officeDocument/2006/custom-properties" xmlns:vt="http://schemas.openxmlformats.org/officeDocument/2006/docPropsVTypes"/>
</file>