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Durable Lithium Metal Anodes Enabled by Interfacial Layers Based on Mechanically Interlocked Networks Capable of Energy Dissipation - Zhao - 2022 - Angewandte Chemie International Edition - Wiley Online Library</w:t>
      </w:r>
      <w:br/>
      <w:hyperlink r:id="rId7" w:history="1">
        <w:r>
          <w:rPr>
            <w:color w:val="2980b9"/>
            <w:u w:val="single"/>
          </w:rPr>
          <w:t xml:space="preserve">https://onlinelibrary.wiley.com/doi/full/10.1002/anie.202214386</w:t>
        </w:r>
      </w:hyperlink>
    </w:p>
    <w:p>
      <w:pPr>
        <w:pStyle w:val="Heading1"/>
      </w:pPr>
      <w:bookmarkStart w:id="2" w:name="_Toc2"/>
      <w:r>
        <w:t>Article summary:</w:t>
      </w:r>
      <w:bookmarkEnd w:id="2"/>
    </w:p>
    <w:p>
      <w:pPr>
        <w:jc w:val="both"/>
      </w:pPr>
      <w:r>
        <w:rPr/>
        <w:t xml:space="preserve">1. Li metal anodes have a high theoretical capacity and low redox potential, but their native SEI is fragile and unable to maintain a stable Li/electrolyte interface during long-term cycling.</w:t>
      </w:r>
    </w:p>
    <w:p>
      <w:pPr>
        <w:jc w:val="both"/>
      </w:pPr>
      <w:r>
        <w:rPr/>
        <w:t xml:space="preserve">2. To address this problem, rigid materials with excellent chemical/electrochemical stability have been used to stabilize the Li/electrolyte interface.</w:t>
      </w:r>
    </w:p>
    <w:p>
      <w:pPr>
        <w:jc w:val="both"/>
      </w:pPr>
      <w:r>
        <w:rPr/>
        <w:t xml:space="preserve">3. Mechanically interlocked networks (MINs) based on densely interlocked polymer backbones have emerged as a new class of polymeric system featuring versatile interlocked topology, stability, structural integrity, as well as dynamic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“Durable Lithium Metal Anodes Enabled by Interfacial Layers Based on Mechanically Interlocked Networks Capable of Energy Dissipation” by Zhao in 2022 is generally reliable and trustworthy. The article provides an overview of the current state of research into Li metal anodes and how they can be stabilized using interfacial layers made from mechanically interlocked networks (MINs). The article is well-researched and provides evidence for its claims in the form of references to other studies that have been conducted in this area. Furthermore, the article does not appear to be biased or one-sided in its reporting; it presents both sides of the argument equally and fairly. </w:t>
      </w:r>
    </w:p>
    <w:p>
      <w:pPr>
        <w:jc w:val="both"/>
      </w:pPr>
      <w:r>
        <w:rPr/>
        <w:t xml:space="preserve">The only potential issue with the article is that it does not explore any counterarguments or alternative solutions to stabilizing Li metal anodes beyond MINs. While MINs are presented as a promising solution, there may be other options available that could provide similar benefits without relying on mechanical interlocking networks. Additionally, while the article does mention some potential risks associated with using MINs as interfacial layers for Li metal anodes (e.g., residual stresses eventually causing crack formation), it does not go into detail about these risks or how they can be mitigated. </w:t>
      </w:r>
    </w:p>
    <w:p>
      <w:pPr>
        <w:jc w:val="both"/>
      </w:pPr>
      <w:r>
        <w:rPr/>
        <w:t xml:space="preserve">In conclusion, overall this article is reliable and trustworthy; however, it could benefit from exploring alternative solutions to stabilizing Li metal anodes beyond MINs and providing more detail about potential risks associated with using them as interfacial layers for Li metal anodes.</w:t>
      </w:r>
    </w:p>
    <w:p>
      <w:pPr>
        <w:pStyle w:val="Heading1"/>
      </w:pPr>
      <w:bookmarkStart w:id="5" w:name="_Toc5"/>
      <w:r>
        <w:t>Topics for further research:</w:t>
      </w:r>
      <w:bookmarkEnd w:id="5"/>
    </w:p>
    <w:p>
      <w:pPr>
        <w:spacing w:after="0"/>
        <w:numPr>
          <w:ilvl w:val="0"/>
          <w:numId w:val="2"/>
        </w:numPr>
      </w:pPr>
      <w:r>
        <w:rPr/>
        <w:t xml:space="preserve">Alternative solutions for stabilizing Li metal anodes</w:t>
      </w:r>
    </w:p>
    <w:p>
      <w:pPr>
        <w:spacing w:after="0"/>
        <w:numPr>
          <w:ilvl w:val="0"/>
          <w:numId w:val="2"/>
        </w:numPr>
      </w:pPr>
      <w:r>
        <w:rPr/>
        <w:t xml:space="preserve">Mitigation of residual stresses in Li metal anodes</w:t>
      </w:r>
    </w:p>
    <w:p>
      <w:pPr>
        <w:spacing w:after="0"/>
        <w:numPr>
          <w:ilvl w:val="0"/>
          <w:numId w:val="2"/>
        </w:numPr>
      </w:pPr>
      <w:r>
        <w:rPr/>
        <w:t xml:space="preserve">Interfacial layers for Li metal anodes</w:t>
      </w:r>
    </w:p>
    <w:p>
      <w:pPr>
        <w:spacing w:after="0"/>
        <w:numPr>
          <w:ilvl w:val="0"/>
          <w:numId w:val="2"/>
        </w:numPr>
      </w:pPr>
      <w:r>
        <w:rPr/>
        <w:t xml:space="preserve">Mechanically interlocked networks for Li metal anodes</w:t>
      </w:r>
    </w:p>
    <w:p>
      <w:pPr>
        <w:spacing w:after="0"/>
        <w:numPr>
          <w:ilvl w:val="0"/>
          <w:numId w:val="2"/>
        </w:numPr>
      </w:pPr>
      <w:r>
        <w:rPr/>
        <w:t xml:space="preserve">Advantages of using MINs for Li metal anodes</w:t>
      </w:r>
    </w:p>
    <w:p>
      <w:pPr>
        <w:numPr>
          <w:ilvl w:val="0"/>
          <w:numId w:val="2"/>
        </w:numPr>
      </w:pPr>
      <w:r>
        <w:rPr/>
        <w:t xml:space="preserve">Disadvantages of using MINs for Li metal anodes</w:t>
      </w:r>
    </w:p>
    <w:p>
      <w:pPr>
        <w:pStyle w:val="Heading1"/>
      </w:pPr>
      <w:bookmarkStart w:id="6" w:name="_Toc6"/>
      <w:r>
        <w:t>Report location:</w:t>
      </w:r>
      <w:bookmarkEnd w:id="6"/>
    </w:p>
    <w:p>
      <w:hyperlink r:id="rId8" w:history="1">
        <w:r>
          <w:rPr>
            <w:color w:val="2980b9"/>
            <w:u w:val="single"/>
          </w:rPr>
          <w:t xml:space="preserve">https://www.fullpicture.app/item/5fc2eef9a0dccd059497564eeaff2145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0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214386" TargetMode="External"/><Relationship Id="rId8" Type="http://schemas.openxmlformats.org/officeDocument/2006/relationships/hyperlink" Target="https://www.fullpicture.app/item/5fc2eef9a0dccd059497564eeaff21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2023-03-03T08:29:20+01:00</dcterms:created>
  <dcterms:modified xsi:type="dcterms:W3CDTF">2023-03-03T08:29:20+01:00</dcterms:modified>
</cp:coreProperties>
</file>

<file path=docProps/custom.xml><?xml version="1.0" encoding="utf-8"?>
<Properties xmlns="http://schemas.openxmlformats.org/officeDocument/2006/custom-properties" xmlns:vt="http://schemas.openxmlformats.org/officeDocument/2006/docPropsVTypes"/>
</file>