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Neural Network With Consistency Regularization of Multi-Output Channels for Improved Tumor Detection and Delineation | IEEE Journals &amp; Magazine | IEEE Xplore</w:t>
      </w:r>
      <w:br/>
      <w:hyperlink r:id="rId7" w:history="1">
        <w:r>
          <w:rPr>
            <w:color w:val="2980b9"/>
            <w:u w:val="single"/>
          </w:rPr>
          <w:t xml:space="preserve">https://ieeexplore.ieee.org/document/9443209</w:t>
        </w:r>
      </w:hyperlink>
    </w:p>
    <w:p>
      <w:pPr>
        <w:pStyle w:val="Heading1"/>
      </w:pPr>
      <w:bookmarkStart w:id="2" w:name="_Toc2"/>
      <w:r>
        <w:t>Article summary:</w:t>
      </w:r>
      <w:bookmarkEnd w:id="2"/>
    </w:p>
    <w:p>
      <w:pPr>
        <w:jc w:val="both"/>
      </w:pPr>
      <w:r>
        <w:rPr/>
        <w:t xml:space="preserve">1. Deep learning is becoming an important tool for imaging applications such as image segmentation, classification, and detection.</w:t>
      </w:r>
    </w:p>
    <w:p>
      <w:pPr>
        <w:jc w:val="both"/>
      </w:pPr>
      <w:r>
        <w:rPr/>
        <w:t xml:space="preserve">2. This paper proposes a new neural network architecture with multi-output channels to improve the performance of image segmentation.</w:t>
      </w:r>
    </w:p>
    <w:p>
      <w:pPr>
        <w:jc w:val="both"/>
      </w:pPr>
      <w:r>
        <w:rPr/>
        <w:t xml:space="preserve">3. The proposed framework is evaluated on the detection and delineation of lung and liver tumors with public data, showing improved performance over standard deep neural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deep neural network architecture with consistency regularization of multi-output channels for improved tumor detection and delineation. The authors provide evidence from public data to support their claims that this approach improves upon standard deep neural networks in terms of accuracy and performance. However, there are some potential biases in the article that should be noted. For example, the authors do not explore any counterarguments or alternative approaches to solving this problem, nor do they discuss any possible risks associated with using this approach. Additionally, the article does not present both sides equally; instead it focuses solely on promoting the benefits of their proposed approach without considering any potential drawbacks or limitations. Furthermore, there is no discussion of how this approach could be applied in other contexts or scenarios beyond tumor detection and delineation. All in all, while the article provides a thorough overview of its proposed approach and offers evidence to support its claims, it could benefit from further exploration into potential biases and counterarguments as well as more discussion on how it could be applied in other contexts beyond tumor detection and delineation.</w:t>
      </w:r>
    </w:p>
    <w:p>
      <w:pPr>
        <w:pStyle w:val="Heading1"/>
      </w:pPr>
      <w:bookmarkStart w:id="5" w:name="_Toc5"/>
      <w:r>
        <w:t>Topics for further research:</w:t>
      </w:r>
      <w:bookmarkEnd w:id="5"/>
    </w:p>
    <w:p>
      <w:pPr>
        <w:spacing w:after="0"/>
        <w:numPr>
          <w:ilvl w:val="0"/>
          <w:numId w:val="2"/>
        </w:numPr>
      </w:pPr>
      <w:r>
        <w:rPr/>
        <w:t xml:space="preserve">Alternative approaches to tumor detection and delineation</w:t>
      </w:r>
    </w:p>
    <w:p>
      <w:pPr>
        <w:spacing w:after="0"/>
        <w:numPr>
          <w:ilvl w:val="0"/>
          <w:numId w:val="2"/>
        </w:numPr>
      </w:pPr>
      <w:r>
        <w:rPr/>
        <w:t xml:space="preserve">Risks associated with deep neural networks</w:t>
      </w:r>
    </w:p>
    <w:p>
      <w:pPr>
        <w:spacing w:after="0"/>
        <w:numPr>
          <w:ilvl w:val="0"/>
          <w:numId w:val="2"/>
        </w:numPr>
      </w:pPr>
      <w:r>
        <w:rPr/>
        <w:t xml:space="preserve">Potential biases in deep learning</w:t>
      </w:r>
    </w:p>
    <w:p>
      <w:pPr>
        <w:spacing w:after="0"/>
        <w:numPr>
          <w:ilvl w:val="0"/>
          <w:numId w:val="2"/>
        </w:numPr>
      </w:pPr>
      <w:r>
        <w:rPr/>
        <w:t xml:space="preserve">Advantages and disadvantages of deep learning</w:t>
      </w:r>
    </w:p>
    <w:p>
      <w:pPr>
        <w:spacing w:after="0"/>
        <w:numPr>
          <w:ilvl w:val="0"/>
          <w:numId w:val="2"/>
        </w:numPr>
      </w:pPr>
      <w:r>
        <w:rPr/>
        <w:t xml:space="preserve">Applications of deep learning in other contexts</w:t>
      </w:r>
    </w:p>
    <w:p>
      <w:pPr>
        <w:numPr>
          <w:ilvl w:val="0"/>
          <w:numId w:val="2"/>
        </w:numPr>
      </w:pPr>
      <w:r>
        <w:rPr/>
        <w:t xml:space="preserve">Counterarguments to deep learning for tumor detection and delineation</w:t>
      </w:r>
    </w:p>
    <w:p>
      <w:pPr>
        <w:pStyle w:val="Heading1"/>
      </w:pPr>
      <w:bookmarkStart w:id="6" w:name="_Toc6"/>
      <w:r>
        <w:t>Report location:</w:t>
      </w:r>
      <w:bookmarkEnd w:id="6"/>
    </w:p>
    <w:p>
      <w:hyperlink r:id="rId8" w:history="1">
        <w:r>
          <w:rPr>
            <w:color w:val="2980b9"/>
            <w:u w:val="single"/>
          </w:rPr>
          <w:t xml:space="preserve">https://www.fullpicture.app/item/601ce29b5050bed665b955a7e0d7fa8d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7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43209" TargetMode="External"/><Relationship Id="rId8" Type="http://schemas.openxmlformats.org/officeDocument/2006/relationships/hyperlink" Target="https://www.fullpicture.app/item/601ce29b5050bed665b955a7e0d7f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2023-03-08T06:48:19+01:00</dcterms:created>
  <dcterms:modified xsi:type="dcterms:W3CDTF">2023-03-08T06:48:19+01:00</dcterms:modified>
</cp:coreProperties>
</file>

<file path=docProps/custom.xml><?xml version="1.0" encoding="utf-8"?>
<Properties xmlns="http://schemas.openxmlformats.org/officeDocument/2006/custom-properties" xmlns:vt="http://schemas.openxmlformats.org/officeDocument/2006/docPropsVTypes"/>
</file>