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Ultrasonic arrays for non-destructive evaluation: A review - ScienceDirect</w:t>
      </w:r>
      <w:br/>
      <w:hyperlink r:id="rId7" w:history="1">
        <w:r>
          <w:rPr>
            <w:color w:val="2980b9"/>
            <w:u w:val="single"/>
          </w:rPr>
          <w:t xml:space="preserve">https://www.sciencedirect.com/science/article/pii/S0963869506000272</w:t>
        </w:r>
      </w:hyperlink>
    </w:p>
    <w:p>
      <w:pPr>
        <w:pStyle w:val="Heading1"/>
      </w:pPr>
      <w:bookmarkStart w:id="2" w:name="_Toc2"/>
      <w:r>
        <w:t>Article summary:</w:t>
      </w:r>
      <w:bookmarkEnd w:id="2"/>
    </w:p>
    <w:p>
      <w:pPr>
        <w:jc w:val="both"/>
      </w:pPr>
      <w:r>
        <w:rPr/>
        <w:t xml:space="preserve">1. Ultrasonic arrays are increasingly being used for non-destructive evaluation due to their flexibility and ability to produce immediate images of the test structure.</w:t>
      </w:r>
    </w:p>
    <w:p>
      <w:pPr>
        <w:jc w:val="both"/>
      </w:pPr>
      <w:r>
        <w:rPr/>
        <w:t xml:space="preserve">2. This paper reviews recent developments in ultrasonic array technology, focusing on their application to non-destructive evaluation using bulk waves.</w:t>
      </w:r>
    </w:p>
    <w:p>
      <w:pPr>
        <w:jc w:val="both"/>
      </w:pPr>
      <w:r>
        <w:rPr/>
        <w:t xml:space="preserve">3. The paper also reviews relevant literature from related areas such as sonar and medical imaging, noting the distinct challenges posed by non-destructive evaluation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“Ultrasonic Arrays for Non-Destructive Evaluation: A Review” is a comprehensive review of recent developments in ultrasonic array technology and its application to non-destructive evaluation (NDE). The article is well written and provides an overview of the different array transducer geometries and inspection modalities used in NDE applications, with a focus on the array transducers rather than the instrumentation. It also reviews relevant literature from related areas such as sonar and medical imaging, noting the distinct challenges posed by non-destructive evaluation applications. </w:t>
      </w:r>
    </w:p>
    <w:p>
      <w:pPr>
        <w:jc w:val="both"/>
      </w:pPr>
      <w:r>
        <w:rPr/>
        <w:t xml:space="preserve">The article is generally reliable and trustworthy, providing a balanced view of both the advantages and disadvantages of using ultrasonic arrays for NDE applications. It does not appear to be biased towards any particular point of view or technology, instead presenting a comprehensive overview of current research in this field. Furthermore, it cites relevant sources throughout which adds credibility to its claims. </w:t>
      </w:r>
    </w:p>
    <w:p>
      <w:pPr>
        <w:jc w:val="both"/>
      </w:pPr>
      <w:r>
        <w:rPr/>
        <w:t xml:space="preserve">The only potential issue with this article is that it does not explore counterarguments or alternative points of view regarding the use of ultrasonic arrays for NDE applications. While this may be understandable given the scope of the article, it would have been beneficial if some counterarguments had been discussed in order to provide a more complete picture of current research in this area.</w:t>
      </w:r>
    </w:p>
    <w:p>
      <w:pPr>
        <w:pStyle w:val="Heading1"/>
      </w:pPr>
      <w:bookmarkStart w:id="5" w:name="_Toc5"/>
      <w:r>
        <w:t>Topics for further research:</w:t>
      </w:r>
      <w:bookmarkEnd w:id="5"/>
    </w:p>
    <w:p>
      <w:pPr>
        <w:spacing w:after="0"/>
        <w:numPr>
          <w:ilvl w:val="0"/>
          <w:numId w:val="2"/>
        </w:numPr>
      </w:pPr>
      <w:r>
        <w:rPr/>
        <w:t xml:space="preserve">Ultrasonic Array Transducer Geometries </w:t>
      </w:r>
    </w:p>
    <w:p>
      <w:pPr>
        <w:spacing w:after="0"/>
        <w:numPr>
          <w:ilvl w:val="0"/>
          <w:numId w:val="2"/>
        </w:numPr>
      </w:pPr>
      <w:r>
        <w:rPr/>
        <w:t xml:space="preserve">Non-Destructive Evaluation Applications </w:t>
      </w:r>
    </w:p>
    <w:p>
      <w:pPr>
        <w:spacing w:after="0"/>
        <w:numPr>
          <w:ilvl w:val="0"/>
          <w:numId w:val="2"/>
        </w:numPr>
      </w:pPr>
      <w:r>
        <w:rPr/>
        <w:t xml:space="preserve">Sonar and Medical Imaging </w:t>
      </w:r>
    </w:p>
    <w:p>
      <w:pPr>
        <w:spacing w:after="0"/>
        <w:numPr>
          <w:ilvl w:val="0"/>
          <w:numId w:val="2"/>
        </w:numPr>
      </w:pPr>
      <w:r>
        <w:rPr/>
        <w:t xml:space="preserve">Advantages and Disadvantages of Ultrasonic Arrays </w:t>
      </w:r>
    </w:p>
    <w:p>
      <w:pPr>
        <w:spacing w:after="0"/>
        <w:numPr>
          <w:ilvl w:val="0"/>
          <w:numId w:val="2"/>
        </w:numPr>
      </w:pPr>
      <w:r>
        <w:rPr/>
        <w:t xml:space="preserve">Counterarguments for Ultrasonic Arrays </w:t>
      </w:r>
    </w:p>
    <w:p>
      <w:pPr>
        <w:numPr>
          <w:ilvl w:val="0"/>
          <w:numId w:val="2"/>
        </w:numPr>
      </w:pPr>
      <w:r>
        <w:rPr/>
        <w:t xml:space="preserve">Alternative Points of View for NDE Applications</w:t>
      </w:r>
    </w:p>
    <w:p>
      <w:pPr>
        <w:pStyle w:val="Heading1"/>
      </w:pPr>
      <w:bookmarkStart w:id="6" w:name="_Toc6"/>
      <w:r>
        <w:t>Report location:</w:t>
      </w:r>
      <w:bookmarkEnd w:id="6"/>
    </w:p>
    <w:p>
      <w:hyperlink r:id="rId8" w:history="1">
        <w:r>
          <w:rPr>
            <w:color w:val="2980b9"/>
            <w:u w:val="single"/>
          </w:rPr>
          <w:t xml:space="preserve">https://www.fullpicture.app/item/601f5b8e6d831da71ed6945be988c963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E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3869506000272" TargetMode="External"/><Relationship Id="rId8" Type="http://schemas.openxmlformats.org/officeDocument/2006/relationships/hyperlink" Target="https://www.fullpicture.app/item/601f5b8e6d831da71ed6945be988c9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2023-02-23T19:42:21+01:00</dcterms:created>
  <dcterms:modified xsi:type="dcterms:W3CDTF">2023-02-23T19:42:21+01:00</dcterms:modified>
</cp:coreProperties>
</file>

<file path=docProps/custom.xml><?xml version="1.0" encoding="utf-8"?>
<Properties xmlns="http://schemas.openxmlformats.org/officeDocument/2006/custom-properties" xmlns:vt="http://schemas.openxmlformats.org/officeDocument/2006/docPropsVTypes"/>
</file>