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Microstructure properties of soft soils under marine, interactive marine, and river-lake facies sedimentary environments - ScienceDirect</w:t>
      </w:r>
      <w:br/>
      <w:hyperlink r:id="rId7" w:history="1">
        <w:r>
          <w:rPr>
            <w:color w:val="2980b9"/>
            <w:u w:val="single"/>
          </w:rPr>
          <w:t xml:space="preserve">https://www.sciencedirect.com/science/article/pii/S0141118722003741</w:t>
        </w:r>
      </w:hyperlink>
    </w:p>
    <w:p>
      <w:pPr>
        <w:pStyle w:val="Heading1"/>
      </w:pPr>
      <w:bookmarkStart w:id="2" w:name="_Toc2"/>
      <w:r>
        <w:t>Article summary:</w:t>
      </w:r>
      <w:bookmarkEnd w:id="2"/>
    </w:p>
    <w:p>
      <w:pPr>
        <w:jc w:val="both"/>
      </w:pPr>
      <w:r>
        <w:rPr/>
        <w:t xml:space="preserve">1. The microstructure type of soft soils is determined by the sedimentary environment.</w:t>
      </w:r>
    </w:p>
    <w:p>
      <w:pPr>
        <w:jc w:val="both"/>
      </w:pPr>
      <w:r>
        <w:rPr/>
        <w:t xml:space="preserve">2. Geotechnical tests and FESEM tests were conducted to study the influence of sedimentary environments on microstructure and macroscopic properties.</w:t>
      </w:r>
    </w:p>
    <w:p>
      <w:pPr>
        <w:jc w:val="both"/>
      </w:pPr>
      <w:r>
        <w:rPr/>
        <w:t xml:space="preserve">3. Quantitative relationships between microstructure parameters and macroscopic physical parameters were established.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“Microstructure properties of soft soils under marine, interactive marine, and river-lake facies sedimentary environments” provides a comprehensive overview of the microstructure properties of soft soils in different sedimentary environments. The article is well-researched and provides detailed information about the geotechnical tests and FESEM tests that were conducted to study the influence of sedimentary environments on microstructure and macroscopic properties. Furthermore, it also presents quantitative relationships between microstructure parameters and macroscopic physical parameters that were established through multiple regression analysis methods. </w:t>
      </w:r>
    </w:p>
    <w:p>
      <w:pPr>
        <w:jc w:val="both"/>
      </w:pPr>
      <w:r>
        <w:rPr/>
        <w:t xml:space="preserve">The article is generally reliable as it provides detailed information about the research methods used, as well as the results obtained from them. However, there are some potential biases in the article that should be noted. For example, while the article does provide an overview of different types of soft soils in different sedimentary environments, it does not explore any counterarguments or present both sides equally when discussing these topics. Additionally, there is no mention of possible risks associated with these types of soft soils or their effects on engineering projects. </w:t>
      </w:r>
    </w:p>
    <w:p>
      <w:pPr>
        <w:jc w:val="both"/>
      </w:pPr>
      <w:r>
        <w:rPr/>
        <w:t xml:space="preserve">In conclusion, this article provides a comprehensive overview of the microstructure properties of soft soils in different sedimentary environments and presents quantitative relationships between microstructure parameters and macroscopic physical parameters that were established through multiple regression analysis methods. While generally reliable, there are some potential biases in the article that should be noted such as lack of exploration into counterarguments or presentation of both sides equally when discussing these topics, as well as lack of mention regarding possible risks associated with these types of soft soils or their effects on engineering projects.</w:t>
      </w:r>
    </w:p>
    <w:p>
      <w:pPr>
        <w:pStyle w:val="Heading1"/>
      </w:pPr>
      <w:bookmarkStart w:id="5" w:name="_Toc5"/>
      <w:r>
        <w:t>Topics for further research:</w:t>
      </w:r>
      <w:bookmarkEnd w:id="5"/>
    </w:p>
    <w:p>
      <w:pPr>
        <w:spacing w:after="0"/>
        <w:numPr>
          <w:ilvl w:val="0"/>
          <w:numId w:val="2"/>
        </w:numPr>
      </w:pPr>
      <w:r>
        <w:rPr/>
        <w:t xml:space="preserve">Soft soil engineering risks</w:t>
      </w:r>
    </w:p>
    <w:p>
      <w:pPr>
        <w:spacing w:after="0"/>
        <w:numPr>
          <w:ilvl w:val="0"/>
          <w:numId w:val="2"/>
        </w:numPr>
      </w:pPr>
      <w:r>
        <w:rPr/>
        <w:t xml:space="preserve">Soft soil sedimentary environment effects</w:t>
      </w:r>
    </w:p>
    <w:p>
      <w:pPr>
        <w:spacing w:after="0"/>
        <w:numPr>
          <w:ilvl w:val="0"/>
          <w:numId w:val="2"/>
        </w:numPr>
      </w:pPr>
      <w:r>
        <w:rPr/>
        <w:t xml:space="preserve">Geotechnical tests for soft soils</w:t>
      </w:r>
    </w:p>
    <w:p>
      <w:pPr>
        <w:spacing w:after="0"/>
        <w:numPr>
          <w:ilvl w:val="0"/>
          <w:numId w:val="2"/>
        </w:numPr>
      </w:pPr>
      <w:r>
        <w:rPr/>
        <w:t xml:space="preserve">FESEM tests for soft soils</w:t>
      </w:r>
    </w:p>
    <w:p>
      <w:pPr>
        <w:spacing w:after="0"/>
        <w:numPr>
          <w:ilvl w:val="0"/>
          <w:numId w:val="2"/>
        </w:numPr>
      </w:pPr>
      <w:r>
        <w:rPr/>
        <w:t xml:space="preserve">Quantitative relationships between microstructure and macroscopic properties</w:t>
      </w:r>
    </w:p>
    <w:p>
      <w:pPr>
        <w:numPr>
          <w:ilvl w:val="0"/>
          <w:numId w:val="2"/>
        </w:numPr>
      </w:pPr>
      <w:r>
        <w:rPr/>
        <w:t xml:space="preserve">Counterarguments for soft soil sedimentary environment effects</w:t>
      </w:r>
    </w:p>
    <w:p>
      <w:pPr>
        <w:pStyle w:val="Heading1"/>
      </w:pPr>
      <w:bookmarkStart w:id="6" w:name="_Toc6"/>
      <w:r>
        <w:t>Report location:</w:t>
      </w:r>
      <w:bookmarkEnd w:id="6"/>
    </w:p>
    <w:p>
      <w:hyperlink r:id="rId8" w:history="1">
        <w:r>
          <w:rPr>
            <w:color w:val="2980b9"/>
            <w:u w:val="single"/>
          </w:rPr>
          <w:t xml:space="preserve">https://www.fullpicture.app/item/6040d122495323144a65b9ea24408e06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838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118722003741" TargetMode="External"/><Relationship Id="rId8" Type="http://schemas.openxmlformats.org/officeDocument/2006/relationships/hyperlink" Target="https://www.fullpicture.app/item/6040d122495323144a65b9ea24408e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2023-02-18T13:38:18+01:00</dcterms:created>
  <dcterms:modified xsi:type="dcterms:W3CDTF">2023-02-18T13:38:18+01:00</dcterms:modified>
</cp:coreProperties>
</file>

<file path=docProps/custom.xml><?xml version="1.0" encoding="utf-8"?>
<Properties xmlns="http://schemas.openxmlformats.org/officeDocument/2006/custom-properties" xmlns:vt="http://schemas.openxmlformats.org/officeDocument/2006/docPropsVTypes"/>
</file>