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the water retention behavior of intact loess under mechanical wetting and hydraulic wetting | SpringerLink</w:t>
      </w:r>
      <w:br/>
      <w:hyperlink r:id="rId7" w:history="1">
        <w:r>
          <w:rPr>
            <w:color w:val="2980b9"/>
            <w:u w:val="single"/>
          </w:rPr>
          <w:t xml:space="preserve">https://link.springer.com/article/10.1007/s11440-022-01593-7</w:t>
        </w:r>
      </w:hyperlink>
    </w:p>
    <w:p>
      <w:pPr>
        <w:pStyle w:val="Heading1"/>
      </w:pPr>
      <w:bookmarkStart w:id="2" w:name="_Toc2"/>
      <w:r>
        <w:t>Article summary:</w:t>
      </w:r>
      <w:bookmarkEnd w:id="2"/>
    </w:p>
    <w:p>
      <w:pPr>
        <w:jc w:val="both"/>
      </w:pPr>
      <w:r>
        <w:rPr/>
        <w:t xml:space="preserve">1. This article examines the water retention behavior of intact loess under mechanical wetting and hydraulic wetting.</w:t>
      </w:r>
    </w:p>
    <w:p>
      <w:pPr>
        <w:jc w:val="both"/>
      </w:pPr>
      <w:r>
        <w:rPr/>
        <w:t xml:space="preserve">2. Previous studies have mainly focused on the soil water retention curve (SWRC) of loess along the hydraulic path.</w:t>
      </w:r>
    </w:p>
    <w:p>
      <w:pPr>
        <w:jc w:val="both"/>
      </w:pPr>
      <w:r>
        <w:rPr/>
        <w:t xml:space="preserve">3. The objective of this study is to investigate the difference in water retention behavior of loess determined along the mechanical path and hydraulic path.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experimental study on the water retention behavior of intact loess under mechanical wetting and hydraulic wetting. The authors provide a detailed description of their research methodology, as well as an analysis of their results, which are presented in a clear and concise manner. However, there are some potential biases that should be noted when considering this article’s trustworthiness and reliability. </w:t>
      </w:r>
    </w:p>
    <w:p>
      <w:pPr>
        <w:jc w:val="both"/>
      </w:pPr>
      <w:r>
        <w:rPr/>
        <w:t xml:space="preserve">First, it is important to note that this article only focuses on one type of soil – loess – which may limit its applicability to other types of soils or geotechnical engineering projects. Additionally, while the authors do discuss previous studies related to their topic, they do not provide any counterarguments or alternative perspectives from those studies, which could help to further strengthen their conclusions. Furthermore, while the authors do mention possible risks associated with their research, they do not provide any evidence for these risks or explore them in greater detail. </w:t>
      </w:r>
    </w:p>
    <w:p>
      <w:pPr>
        <w:jc w:val="both"/>
      </w:pPr>
      <w:r>
        <w:rPr/>
        <w:t xml:space="preserve">In conclusion, while this article provides a thorough overview of its topic and presents its findings in an organized manner,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Loess water retention behavior</w:t>
      </w:r>
    </w:p>
    <w:p>
      <w:pPr>
        <w:spacing w:after="0"/>
        <w:numPr>
          <w:ilvl w:val="0"/>
          <w:numId w:val="2"/>
        </w:numPr>
      </w:pPr>
      <w:r>
        <w:rPr/>
        <w:t xml:space="preserve">Mechanical wetting of soils</w:t>
      </w:r>
    </w:p>
    <w:p>
      <w:pPr>
        <w:spacing w:after="0"/>
        <w:numPr>
          <w:ilvl w:val="0"/>
          <w:numId w:val="2"/>
        </w:numPr>
      </w:pPr>
      <w:r>
        <w:rPr/>
        <w:t xml:space="preserve">Hydraulic wetting of soils</w:t>
      </w:r>
    </w:p>
    <w:p>
      <w:pPr>
        <w:spacing w:after="0"/>
        <w:numPr>
          <w:ilvl w:val="0"/>
          <w:numId w:val="2"/>
        </w:numPr>
      </w:pPr>
      <w:r>
        <w:rPr/>
        <w:t xml:space="preserve">Geotechnical engineering projects</w:t>
      </w:r>
    </w:p>
    <w:p>
      <w:pPr>
        <w:spacing w:after="0"/>
        <w:numPr>
          <w:ilvl w:val="0"/>
          <w:numId w:val="2"/>
        </w:numPr>
      </w:pPr>
      <w:r>
        <w:rPr/>
        <w:t xml:space="preserve">Counterarguments to water retention studies</w:t>
      </w:r>
    </w:p>
    <w:p>
      <w:pPr>
        <w:numPr>
          <w:ilvl w:val="0"/>
          <w:numId w:val="2"/>
        </w:numPr>
      </w:pPr>
      <w:r>
        <w:rPr/>
        <w:t xml:space="preserve">Risks associated with water retention studies</w:t>
      </w:r>
    </w:p>
    <w:p>
      <w:pPr>
        <w:pStyle w:val="Heading1"/>
      </w:pPr>
      <w:bookmarkStart w:id="6" w:name="_Toc6"/>
      <w:r>
        <w:t>Report location:</w:t>
      </w:r>
      <w:bookmarkEnd w:id="6"/>
    </w:p>
    <w:p>
      <w:hyperlink r:id="rId8" w:history="1">
        <w:r>
          <w:rPr>
            <w:color w:val="2980b9"/>
            <w:u w:val="single"/>
          </w:rPr>
          <w:t xml:space="preserve">https://www.fullpicture.app/item/6043df3c789c31ed71372c1dbc9e13fb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0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40-022-01593-7" TargetMode="External"/><Relationship Id="rId8" Type="http://schemas.openxmlformats.org/officeDocument/2006/relationships/hyperlink" Target="https://www.fullpicture.app/item/6043df3c789c31ed71372c1dbc9e1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2023-02-23T15:32:35+01:00</dcterms:created>
  <dcterms:modified xsi:type="dcterms:W3CDTF">2023-02-23T15:32:35+01:00</dcterms:modified>
</cp:coreProperties>
</file>

<file path=docProps/custom.xml><?xml version="1.0" encoding="utf-8"?>
<Properties xmlns="http://schemas.openxmlformats.org/officeDocument/2006/custom-properties" xmlns:vt="http://schemas.openxmlformats.org/officeDocument/2006/docPropsVTypes"/>
</file>