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Elder abuse: Doctors must acknowledge it, look for it, and learn how to prevent it | Semantic Scholar</w:t>
      </w:r>
      <w:br/>
      <w:hyperlink r:id="rId7" w:history="1">
        <w:r>
          <w:rPr>
            <w:color w:val="2980b9"/>
            <w:u w:val="single"/>
          </w:rPr>
          <w:t xml:space="preserve">https://www.semanticscholar.org/paper/Elder-abuse%3A-Doctors-must-acknowledge-it%2C-look-for-Tonks-Bennett/8d252a21aa3fcb0d40eadf8bc202fc9f39f38559</w:t>
        </w:r>
      </w:hyperlink>
    </w:p>
    <w:p>
      <w:pPr>
        <w:pStyle w:val="Heading1"/>
      </w:pPr>
      <w:bookmarkStart w:id="2" w:name="_Toc2"/>
      <w:r>
        <w:t>Article summary:</w:t>
      </w:r>
      <w:bookmarkEnd w:id="2"/>
    </w:p>
    <w:p>
      <w:pPr>
        <w:jc w:val="both"/>
      </w:pPr>
      <w:r>
        <w:rPr/>
        <w:t xml:space="preserve">1. Elder abuse has been brought into the public eye due to recent incidents of physical and financial mistreatment.</w:t>
      </w:r>
    </w:p>
    <w:p>
      <w:pPr>
        <w:jc w:val="both"/>
      </w:pPr>
      <w:r>
        <w:rPr/>
        <w:t xml:space="preserve">2. Doctors have a responsibility to acknowledge and look for signs of elder abuse, as well as learn how to prevent it.</w:t>
      </w:r>
    </w:p>
    <w:p>
      <w:pPr>
        <w:jc w:val="both"/>
      </w:pPr>
      <w:r>
        <w:rPr/>
        <w:t xml:space="preserve">3. Elder abuse can take many forms, including physical abuse, financial exploitation, and emotional manipulation.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issue of elder abuse and highlights two recent incidents that have brought it to public attention. The authors argue that doctors must acknowledge, look for, and learn how to prevent elder abuse.</w:t>
      </w:r>
    </w:p>
    <w:p>
      <w:pPr>
        <w:jc w:val="both"/>
      </w:pPr>
      <w:r>
        <w:rPr/>
        <w:t xml:space="preserve"/>
      </w:r>
    </w:p>
    <w:p>
      <w:pPr>
        <w:jc w:val="both"/>
      </w:pPr>
      <w:r>
        <w:rPr/>
        <w:t xml:space="preserve">The article appears to be well-researched and provides specific examples of elder abuse. However, it is important to note that the authors do not provide any evidence or statistics to support their claim that doctors must acknowledge and prevent elder abuse. It is also unclear what specific actions doctors should take to prevent elder abuse.</w:t>
      </w:r>
    </w:p>
    <w:p>
      <w:pPr>
        <w:jc w:val="both"/>
      </w:pPr>
      <w:r>
        <w:rPr/>
        <w:t xml:space="preserve"/>
      </w:r>
    </w:p>
    <w:p>
      <w:pPr>
        <w:jc w:val="both"/>
      </w:pPr>
      <w:r>
        <w:rPr/>
        <w:t xml:space="preserve">Additionally, the article only presents one side of the argument - that doctors must take action to prevent elder abuse. There is no discussion of potential counterarguments or alternative perspectives on this issue.</w:t>
      </w:r>
    </w:p>
    <w:p>
      <w:pPr>
        <w:jc w:val="both"/>
      </w:pPr>
      <w:r>
        <w:rPr/>
        <w:t xml:space="preserve"/>
      </w:r>
    </w:p>
    <w:p>
      <w:pPr>
        <w:jc w:val="both"/>
      </w:pPr>
      <w:r>
        <w:rPr/>
        <w:t xml:space="preserve">Furthermore, the article does not address potential biases or sources of bias in its reporting. For example, the authors do not discuss any conflicts of interest they may have or any potential biases in their research methods.</w:t>
      </w:r>
    </w:p>
    <w:p>
      <w:pPr>
        <w:jc w:val="both"/>
      </w:pPr>
      <w:r>
        <w:rPr/>
        <w:t xml:space="preserve"/>
      </w:r>
    </w:p>
    <w:p>
      <w:pPr>
        <w:jc w:val="both"/>
      </w:pPr>
      <w:r>
        <w:rPr/>
        <w:t xml:space="preserve">Overall, while the article raises important issues related to elder abuse, it could benefit from a more balanced presentation of different perspectives and more evidence-based arguments.</w:t>
      </w:r>
    </w:p>
    <w:p>
      <w:pPr>
        <w:pStyle w:val="Heading1"/>
      </w:pPr>
      <w:bookmarkStart w:id="5" w:name="_Toc5"/>
      <w:r>
        <w:t>Topics for further research:</w:t>
      </w:r>
      <w:bookmarkEnd w:id="5"/>
    </w:p>
    <w:p>
      <w:pPr>
        <w:spacing w:after="0"/>
        <w:numPr>
          <w:ilvl w:val="0"/>
          <w:numId w:val="2"/>
        </w:numPr>
      </w:pPr>
      <w:r>
        <w:rPr/>
        <w:t xml:space="preserve">Statistics on elder abuse and its prevalence in different countries
</w:t>
      </w:r>
    </w:p>
    <w:p>
      <w:pPr>
        <w:spacing w:after="0"/>
        <w:numPr>
          <w:ilvl w:val="0"/>
          <w:numId w:val="2"/>
        </w:numPr>
      </w:pPr>
      <w:r>
        <w:rPr/>
        <w:t xml:space="preserve">Best practices for doctors to identify and prevent elder abuse
</w:t>
      </w:r>
    </w:p>
    <w:p>
      <w:pPr>
        <w:spacing w:after="0"/>
        <w:numPr>
          <w:ilvl w:val="0"/>
          <w:numId w:val="2"/>
        </w:numPr>
      </w:pPr>
      <w:r>
        <w:rPr/>
        <w:t xml:space="preserve">Perspectives from elder abuse victims and their families
</w:t>
      </w:r>
    </w:p>
    <w:p>
      <w:pPr>
        <w:spacing w:after="0"/>
        <w:numPr>
          <w:ilvl w:val="0"/>
          <w:numId w:val="2"/>
        </w:numPr>
      </w:pPr>
      <w:r>
        <w:rPr/>
        <w:t xml:space="preserve">Legal frameworks and policies related to elder abuse prevention
</w:t>
      </w:r>
    </w:p>
    <w:p>
      <w:pPr>
        <w:spacing w:after="0"/>
        <w:numPr>
          <w:ilvl w:val="0"/>
          <w:numId w:val="2"/>
        </w:numPr>
      </w:pPr>
      <w:r>
        <w:rPr/>
        <w:t xml:space="preserve">Research on the psychological and physical effects of elder abuse
</w:t>
      </w:r>
    </w:p>
    <w:p>
      <w:pPr>
        <w:numPr>
          <w:ilvl w:val="0"/>
          <w:numId w:val="2"/>
        </w:numPr>
      </w:pPr>
      <w:r>
        <w:rPr/>
        <w:t xml:space="preserve">Cultural and societal factors that contribute to elder abuse and how to address them</w:t>
      </w:r>
    </w:p>
    <w:p>
      <w:pPr>
        <w:pStyle w:val="Heading1"/>
      </w:pPr>
      <w:bookmarkStart w:id="6" w:name="_Toc6"/>
      <w:r>
        <w:t>Report location:</w:t>
      </w:r>
      <w:bookmarkEnd w:id="6"/>
    </w:p>
    <w:p>
      <w:hyperlink r:id="rId8" w:history="1">
        <w:r>
          <w:rPr>
            <w:color w:val="2980b9"/>
            <w:u w:val="single"/>
          </w:rPr>
          <w:t xml:space="preserve">https://www.fullpicture.app/item/606b10eaf6157a279b05c1dcc5107547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EC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Elder-abuse%3A-Doctors-must-acknowledge-it%2C-look-for-Tonks-Bennett/8d252a21aa3fcb0d40eadf8bc202fc9f39f38559" TargetMode="External"/><Relationship Id="rId8" Type="http://schemas.openxmlformats.org/officeDocument/2006/relationships/hyperlink" Target="https://www.fullpicture.app/item/606b10eaf6157a279b05c1dcc51075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2024-01-21T18:11:54+01:00</dcterms:created>
  <dcterms:modified xsi:type="dcterms:W3CDTF">2024-01-21T18:11:54+01:00</dcterms:modified>
</cp:coreProperties>
</file>

<file path=docProps/custom.xml><?xml version="1.0" encoding="utf-8"?>
<Properties xmlns="http://schemas.openxmlformats.org/officeDocument/2006/custom-properties" xmlns:vt="http://schemas.openxmlformats.org/officeDocument/2006/docPropsVTypes"/>
</file>