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for Radiotherapy Outcome Prediction Using Dose Data – A Review - ScienceDirect</w:t>
      </w:r>
      <w:br/>
      <w:hyperlink r:id="rId7" w:history="1">
        <w:r>
          <w:rPr>
            <w:color w:val="2980b9"/>
            <w:u w:val="single"/>
          </w:rPr>
          <w:t xml:space="preserve">https://www.sciencedirect.com/science/article/pii/S0936655521004623</w:t>
        </w:r>
      </w:hyperlink>
    </w:p>
    <w:p>
      <w:pPr>
        <w:pStyle w:val="Heading1"/>
      </w:pPr>
      <w:bookmarkStart w:id="2" w:name="_Toc2"/>
      <w:r>
        <w:t>Article summary:</w:t>
      </w:r>
      <w:bookmarkEnd w:id="2"/>
    </w:p>
    <w:p>
      <w:pPr>
        <w:jc w:val="both"/>
      </w:pPr>
      <w:r>
        <w:rPr/>
        <w:t xml:space="preserve">1. This article reviews the use of deep learning for radiotherapy outcome prediction using dose data.</w:t>
      </w:r>
    </w:p>
    <w:p>
      <w:pPr>
        <w:jc w:val="both"/>
      </w:pPr>
      <w:r>
        <w:rPr/>
        <w:t xml:space="preserve">2. Ten studies used convolutional neural networks and spatial dose for prediction, but most were small and single institutional with lack of external validation.</w:t>
      </w:r>
    </w:p>
    <w:p>
      <w:pPr>
        <w:jc w:val="both"/>
      </w:pPr>
      <w:r>
        <w:rPr/>
        <w:t xml:space="preserve">3. Deep learning may explore spatial variation in radiosensitivity, but methodology is still underdeveloped.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“Deep Learning for Radiotherapy Outcome Prediction Using Dose Data – A Review” provides a comprehensive overview of the current state of research on deep learning for radiotherapy outcome prediction using dose data. The article is well-written and provides a clear summary of the relevant literature, as well as an analysis of the potential benefits and limitations of this approach. </w:t>
      </w:r>
    </w:p>
    <w:p>
      <w:pPr>
        <w:jc w:val="both"/>
      </w:pPr>
      <w:r>
        <w:rPr/>
        <w:t xml:space="preserve">The article does not present any bias or one-sided reporting, as it objectively presents both the potential benefits and limitations of deep learning for radiotherapy outcome prediction using dose data. It also acknowledges that many studies suffer from small sample sizes and lack of external validation, which could limit their reliability and accuracy. Furthermore, it notes that there are still some methodological issues to be addressed before deep learning can be effectively applied to radiotherapy outcomes prediction. </w:t>
      </w:r>
    </w:p>
    <w:p>
      <w:pPr>
        <w:jc w:val="both"/>
      </w:pPr>
      <w:r>
        <w:rPr/>
        <w:t xml:space="preserve">The article does not make any unsupported claims or omit any points of consideration; instead, it provides a thorough review of the relevant literature and discusses potential areas for further research. Additionally, it does not contain any promotional content or partiality; instead, it objectively presents both sides equally without favoring either one over the other. Finally, the article does note possible risks associated with deep learning for radiotherapy outcome prediction using dose data, such as errors in model development or implementation that could lead to inaccurate predictions or incorrect treatment decisions being made based on those predictions. </w:t>
      </w:r>
    </w:p>
    <w:p>
      <w:pPr>
        <w:jc w:val="both"/>
      </w:pPr>
      <w:r>
        <w:rPr/>
        <w:t xml:space="preserve">In conclusion, this article is trustworthy and reliable due to its objective presentation of both sides equally without bias or one-sided reporting, its thorough review of relevant literature without omitting any points of consideration or making unsupported claims, its lack of promotional content or partiality towards either side, and its acknowledgement of possible risks associated with deep learning for radiotherapy outcome prediction using dose data.</w:t>
      </w:r>
    </w:p>
    <w:p>
      <w:pPr>
        <w:pStyle w:val="Heading1"/>
      </w:pPr>
      <w:bookmarkStart w:id="5" w:name="_Toc5"/>
      <w:r>
        <w:t>Topics for further research:</w:t>
      </w:r>
      <w:bookmarkEnd w:id="5"/>
    </w:p>
    <w:p>
      <w:pPr>
        <w:spacing w:after="0"/>
        <w:numPr>
          <w:ilvl w:val="0"/>
          <w:numId w:val="2"/>
        </w:numPr>
      </w:pPr>
      <w:r>
        <w:rPr/>
        <w:t xml:space="preserve">Radiotherapy Outcome Prediction Accuracy </w:t>
      </w:r>
    </w:p>
    <w:p>
      <w:pPr>
        <w:spacing w:after="0"/>
        <w:numPr>
          <w:ilvl w:val="0"/>
          <w:numId w:val="2"/>
        </w:numPr>
      </w:pPr>
      <w:r>
        <w:rPr/>
        <w:t xml:space="preserve">Deep Learning Radiotherapy Outcome Prediction </w:t>
      </w:r>
    </w:p>
    <w:p>
      <w:pPr>
        <w:spacing w:after="0"/>
        <w:numPr>
          <w:ilvl w:val="0"/>
          <w:numId w:val="2"/>
        </w:numPr>
      </w:pPr>
      <w:r>
        <w:rPr/>
        <w:t xml:space="preserve">Radiotherapy Outcome Prediction Model Development </w:t>
      </w:r>
    </w:p>
    <w:p>
      <w:pPr>
        <w:spacing w:after="0"/>
        <w:numPr>
          <w:ilvl w:val="0"/>
          <w:numId w:val="2"/>
        </w:numPr>
      </w:pPr>
      <w:r>
        <w:rPr/>
        <w:t xml:space="preserve">Radiotherapy Outcome Prediction Model Validation </w:t>
      </w:r>
    </w:p>
    <w:p>
      <w:pPr>
        <w:spacing w:after="0"/>
        <w:numPr>
          <w:ilvl w:val="0"/>
          <w:numId w:val="2"/>
        </w:numPr>
      </w:pPr>
      <w:r>
        <w:rPr/>
        <w:t xml:space="preserve">Radiotherapy Outcome Prediction Risk Assessment </w:t>
      </w:r>
    </w:p>
    <w:p>
      <w:pPr>
        <w:numPr>
          <w:ilvl w:val="0"/>
          <w:numId w:val="2"/>
        </w:numPr>
      </w:pPr>
      <w:r>
        <w:rPr/>
        <w:t xml:space="preserve">Radiotherapy Outcome Prediction Error Analysis</w:t>
      </w:r>
    </w:p>
    <w:p>
      <w:pPr>
        <w:pStyle w:val="Heading1"/>
      </w:pPr>
      <w:bookmarkStart w:id="6" w:name="_Toc6"/>
      <w:r>
        <w:t>Report location:</w:t>
      </w:r>
      <w:bookmarkEnd w:id="6"/>
    </w:p>
    <w:p>
      <w:hyperlink r:id="rId8" w:history="1">
        <w:r>
          <w:rPr>
            <w:color w:val="2980b9"/>
            <w:u w:val="single"/>
          </w:rPr>
          <w:t xml:space="preserve">https://www.fullpicture.app/item/60703c3c49ccd5e90d02f55ad9eaee0c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34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36655521004623" TargetMode="External"/><Relationship Id="rId8" Type="http://schemas.openxmlformats.org/officeDocument/2006/relationships/hyperlink" Target="https://www.fullpicture.app/item/60703c3c49ccd5e90d02f55ad9eaee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2023-02-24T09:58:17+01:00</dcterms:created>
  <dcterms:modified xsi:type="dcterms:W3CDTF">2023-02-24T09:58:17+01:00</dcterms:modified>
</cp:coreProperties>
</file>

<file path=docProps/custom.xml><?xml version="1.0" encoding="utf-8"?>
<Properties xmlns="http://schemas.openxmlformats.org/officeDocument/2006/custom-properties" xmlns:vt="http://schemas.openxmlformats.org/officeDocument/2006/docPropsVTypes"/>
</file>