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Li4Ti5O12 nanoparticles on enhancement the performance of PVDF/PVK blend for lithium-ion batteries - ScienceDirect</w:t>
      </w:r>
      <w:br/>
      <w:hyperlink r:id="rId7" w:history="1">
        <w:r>
          <w:rPr>
            <w:color w:val="2980b9"/>
            <w:u w:val="single"/>
          </w:rPr>
          <w:t xml:space="preserve">https://www.sciencedirect.com/science/article/pii/S2238785420307080</w:t>
        </w:r>
      </w:hyperlink>
    </w:p>
    <w:p>
      <w:pPr>
        <w:pStyle w:val="Heading1"/>
      </w:pPr>
      <w:bookmarkStart w:id="2" w:name="_Toc2"/>
      <w:r>
        <w:t>Article summary:</w:t>
      </w:r>
      <w:bookmarkEnd w:id="2"/>
    </w:p>
    <w:p>
      <w:pPr>
        <w:jc w:val="both"/>
      </w:pPr>
      <w:r>
        <w:rPr/>
        <w:t xml:space="preserve">1. The role of Lithium Titanate (Li4Ti5O12) nanoparticles in a Poly (vinylidene fluoride)/Poly (n-vinyl carbazole) (PVDF/PVK) blend matrix was studied.</w:t>
      </w:r>
    </w:p>
    <w:p>
      <w:pPr>
        <w:jc w:val="both"/>
      </w:pPr>
      <w:r>
        <w:rPr/>
        <w:t xml:space="preserve">2. Structural, optical, and electrical properties of the PVDF/PVK/Li4Ti5O12 nanocomposite films were evaluated using XRD, FTIR-ATR, UV–vis and A.C. conductivity techniques.</w:t>
      </w:r>
    </w:p>
    <w:p>
      <w:pPr>
        <w:jc w:val="both"/>
      </w:pPr>
      <w:r>
        <w:rPr/>
        <w:t xml:space="preserve">3. The results showed that the nanocomposite had potential applications in rechargeable batteries due to its increased AC conductivity with increasing ratios of Li4Ti5O12 NPs in the PVDF/PVK blend matrix.</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role of Li4Ti5O12 nanoparticles on enhancement the performance of PVDF/PVK blend for lithium-ion batteries” is a reliable source of information as it provides detailed information about the research conducted on the role of Lithium Titanate (Li4Ti5O12) nanoparticles in a Poly (vinylidene fluoride)/Poly (n-vinyl carbazole) (PVDF/PVK) blend matrix for rechargeable batteries applications. The article is well written and provides clear explanations about the research methods used and results obtained from them. The article also provides references to other relevant studies which adds to its credibility and trustworthiness. </w:t>
      </w:r>
    </w:p>
    <w:p>
      <w:pPr>
        <w:jc w:val="both"/>
      </w:pPr>
      <w:r>
        <w:rPr/>
        <w:t xml:space="preserve">However, there are some points that could be improved upon such as providing more evidence for the claims made in the article or exploring counterarguments to further strengthen its reliability. Additionally, there is no mention of possible risks associated with using this nanocomposite material which should be noted as well. Furthermore, while the article does provide an overview of both sides of the argument, it does not present them equally which could lead to biasness or partiality towards one side over another. </w:t>
      </w:r>
    </w:p>
    <w:p>
      <w:pPr>
        <w:jc w:val="both"/>
      </w:pPr>
      <w:r>
        <w:rPr/>
        <w:t xml:space="preserve">In conclusion, while this article is generally reliable and trustworthy source of information regarding its topic, there are some areas where it can be improved upon such as providing more evidence for its claims or exploring counterarguments to further strengthen its reliability and trustworthiness.</w:t>
      </w:r>
    </w:p>
    <w:p>
      <w:pPr>
        <w:pStyle w:val="Heading1"/>
      </w:pPr>
      <w:bookmarkStart w:id="5" w:name="_Toc5"/>
      <w:r>
        <w:t>Topics for further research:</w:t>
      </w:r>
      <w:bookmarkEnd w:id="5"/>
    </w:p>
    <w:p>
      <w:pPr>
        <w:spacing w:after="0"/>
        <w:numPr>
          <w:ilvl w:val="0"/>
          <w:numId w:val="2"/>
        </w:numPr>
      </w:pPr>
      <w:r>
        <w:rPr/>
        <w:t xml:space="preserve">Lithium Titanate Nanoparticles </w:t>
      </w:r>
    </w:p>
    <w:p>
      <w:pPr>
        <w:spacing w:after="0"/>
        <w:numPr>
          <w:ilvl w:val="0"/>
          <w:numId w:val="2"/>
        </w:numPr>
      </w:pPr>
      <w:r>
        <w:rPr/>
        <w:t xml:space="preserve">PVDF/PVK Blend Matrix </w:t>
      </w:r>
    </w:p>
    <w:p>
      <w:pPr>
        <w:spacing w:after="0"/>
        <w:numPr>
          <w:ilvl w:val="0"/>
          <w:numId w:val="2"/>
        </w:numPr>
      </w:pPr>
      <w:r>
        <w:rPr/>
        <w:t xml:space="preserve">Rechargeable Battery Applications </w:t>
      </w:r>
    </w:p>
    <w:p>
      <w:pPr>
        <w:spacing w:after="0"/>
        <w:numPr>
          <w:ilvl w:val="0"/>
          <w:numId w:val="2"/>
        </w:numPr>
      </w:pPr>
      <w:r>
        <w:rPr/>
        <w:t xml:space="preserve">Risk Assessment of Nanocomposites </w:t>
      </w:r>
    </w:p>
    <w:p>
      <w:pPr>
        <w:spacing w:after="0"/>
        <w:numPr>
          <w:ilvl w:val="0"/>
          <w:numId w:val="2"/>
        </w:numPr>
      </w:pPr>
      <w:r>
        <w:rPr/>
        <w:t xml:space="preserve">Counterarguments for Li4Ti5O12 </w:t>
      </w:r>
    </w:p>
    <w:p>
      <w:pPr>
        <w:numPr>
          <w:ilvl w:val="0"/>
          <w:numId w:val="2"/>
        </w:numPr>
      </w:pPr>
      <w:r>
        <w:rPr/>
        <w:t xml:space="preserve">Biasness in Research Studies</w:t>
      </w:r>
    </w:p>
    <w:p>
      <w:pPr>
        <w:pStyle w:val="Heading1"/>
      </w:pPr>
      <w:bookmarkStart w:id="6" w:name="_Toc6"/>
      <w:r>
        <w:t>Report location:</w:t>
      </w:r>
      <w:bookmarkEnd w:id="6"/>
    </w:p>
    <w:p>
      <w:hyperlink r:id="rId8" w:history="1">
        <w:r>
          <w:rPr>
            <w:color w:val="2980b9"/>
            <w:u w:val="single"/>
          </w:rPr>
          <w:t xml:space="preserve">https://www.fullpicture.app/item/60b2c02ca7ad899b3177e6da696daae7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A10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38785420307080" TargetMode="External"/><Relationship Id="rId8" Type="http://schemas.openxmlformats.org/officeDocument/2006/relationships/hyperlink" Target="https://www.fullpicture.app/item/60b2c02ca7ad899b3177e6da696daa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2023-02-24T10:41:33+01:00</dcterms:created>
  <dcterms:modified xsi:type="dcterms:W3CDTF">2023-02-24T10:41:33+01:00</dcterms:modified>
</cp:coreProperties>
</file>

<file path=docProps/custom.xml><?xml version="1.0" encoding="utf-8"?>
<Properties xmlns="http://schemas.openxmlformats.org/officeDocument/2006/custom-properties" xmlns:vt="http://schemas.openxmlformats.org/officeDocument/2006/docPropsVTypes"/>
</file>