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Region-Aware Contrastive Learning for Semantic Segmentation | Papers With Code</w:t>
      </w:r>
      <w:br/>
      <w:hyperlink r:id="rId7" w:history="1">
        <w:r>
          <w:rPr>
            <w:color w:val="2980b9"/>
            <w:u w:val="single"/>
          </w:rPr>
          <w:t xml:space="preserve">https://paperswithcode.com/paper/region-aware-contrastive-learning-for</w:t>
        </w:r>
      </w:hyperlink>
    </w:p>
    <w:p>
      <w:pPr>
        <w:pStyle w:val="Heading1"/>
      </w:pPr>
      <w:bookmarkStart w:id="2" w:name="_Toc2"/>
      <w:r>
        <w:t>Article summary:</w:t>
      </w:r>
      <w:bookmarkEnd w:id="2"/>
    </w:p>
    <w:p>
      <w:pPr>
        <w:jc w:val="both"/>
      </w:pPr>
      <w:r>
        <w:rPr/>
        <w:t xml:space="preserve">1. Recent works have made great success in semantic segmentation by exploiting contextual information within individual images and supervising the model with pixel-wise cross entropy loss.</w:t>
      </w:r>
    </w:p>
    <w:p>
      <w:pPr>
        <w:jc w:val="both"/>
      </w:pPr>
      <w:r>
        <w:rPr/>
        <w:t xml:space="preserve">2. Region-aware contrastive learning (RegionContrast) is proposed for semantic segmentation in a supervised manner to enhance the similarity of semantically similar pixels while keeping the discrimination from others.</w:t>
      </w:r>
    </w:p>
    <w:p>
      <w:pPr>
        <w:jc w:val="both"/>
      </w:pPr>
      <w:r>
        <w:rPr/>
        <w:t xml:space="preserve">3. Extensive experiments demonstrate that RegionContrast achieves state-of-the-art performance on three benchmark datasets including Cityscapes, ADE20K and COCO Stuff.</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evidence for its claims through extensive experiments on three benchmark datasets. The article does not appear to be biased or one-sided, as it presents both sides of the argument equally and does not make any unsupported claims. It also does not contain any promotional content or partiality towards any particular viewpoint. The article does a good job of exploring counterarguments and noting possible risks associated with the proposed method, such as potential memory constraints due to storing all representative features into the memory bank. However, there are some missing points of consideration that could be explored further, such as how well the proposed method performs compared to other existing methods in terms of accuracy and speed. Additionally, more evidence could be provided to support the claims made in the article, such as providing detailed results from each dataset used in the experiments.</w:t>
      </w:r>
    </w:p>
    <w:p>
      <w:pPr>
        <w:pStyle w:val="Heading1"/>
      </w:pPr>
      <w:bookmarkStart w:id="5" w:name="_Toc5"/>
      <w:r>
        <w:t>Topics for further research:</w:t>
      </w:r>
      <w:bookmarkEnd w:id="5"/>
    </w:p>
    <w:p>
      <w:pPr>
        <w:spacing w:after="0"/>
        <w:numPr>
          <w:ilvl w:val="0"/>
          <w:numId w:val="2"/>
        </w:numPr>
      </w:pPr>
      <w:r>
        <w:rPr/>
        <w:t xml:space="preserve">Comparison of feature selection methods</w:t>
      </w:r>
    </w:p>
    <w:p>
      <w:pPr>
        <w:spacing w:after="0"/>
        <w:numPr>
          <w:ilvl w:val="0"/>
          <w:numId w:val="2"/>
        </w:numPr>
      </w:pPr>
      <w:r>
        <w:rPr/>
        <w:t xml:space="preserve">Accuracy of feature selection methods</w:t>
      </w:r>
    </w:p>
    <w:p>
      <w:pPr>
        <w:spacing w:after="0"/>
        <w:numPr>
          <w:ilvl w:val="0"/>
          <w:numId w:val="2"/>
        </w:numPr>
      </w:pPr>
      <w:r>
        <w:rPr/>
        <w:t xml:space="preserve">Speed of feature selection methods</w:t>
      </w:r>
    </w:p>
    <w:p>
      <w:pPr>
        <w:spacing w:after="0"/>
        <w:numPr>
          <w:ilvl w:val="0"/>
          <w:numId w:val="2"/>
        </w:numPr>
      </w:pPr>
      <w:r>
        <w:rPr/>
        <w:t xml:space="preserve">Memory constraints of feature selection methods</w:t>
      </w:r>
    </w:p>
    <w:p>
      <w:pPr>
        <w:spacing w:after="0"/>
        <w:numPr>
          <w:ilvl w:val="0"/>
          <w:numId w:val="2"/>
        </w:numPr>
      </w:pPr>
      <w:r>
        <w:rPr/>
        <w:t xml:space="preserve">Experimental results of feature selection methods</w:t>
      </w:r>
    </w:p>
    <w:p>
      <w:pPr>
        <w:numPr>
          <w:ilvl w:val="0"/>
          <w:numId w:val="2"/>
        </w:numPr>
      </w:pPr>
      <w:r>
        <w:rPr/>
        <w:t xml:space="preserve">Advantages and disadvantages of feature selection methods</w:t>
      </w:r>
    </w:p>
    <w:p>
      <w:pPr>
        <w:pStyle w:val="Heading1"/>
      </w:pPr>
      <w:bookmarkStart w:id="6" w:name="_Toc6"/>
      <w:r>
        <w:t>Report location:</w:t>
      </w:r>
      <w:bookmarkEnd w:id="6"/>
    </w:p>
    <w:p>
      <w:hyperlink r:id="rId8" w:history="1">
        <w:r>
          <w:rPr>
            <w:color w:val="2980b9"/>
            <w:u w:val="single"/>
          </w:rPr>
          <w:t xml:space="preserve">https://www.fullpicture.app/item/60ce82a628889fd2b6ff3cac3232f87f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ACE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withcode.com/paper/region-aware-contrastive-learning-for" TargetMode="External"/><Relationship Id="rId8" Type="http://schemas.openxmlformats.org/officeDocument/2006/relationships/hyperlink" Target="https://www.fullpicture.app/item/60ce82a628889fd2b6ff3cac3232f8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2023-02-23T05:01:16+01:00</dcterms:created>
  <dcterms:modified xsi:type="dcterms:W3CDTF">2023-02-23T05:01:16+01:00</dcterms:modified>
</cp:coreProperties>
</file>

<file path=docProps/custom.xml><?xml version="1.0" encoding="utf-8"?>
<Properties xmlns="http://schemas.openxmlformats.org/officeDocument/2006/custom-properties" xmlns:vt="http://schemas.openxmlformats.org/officeDocument/2006/docPropsVTypes"/>
</file>