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129, 173602 (2022) - Direct Observation of Dynamically Localized Quantum Optical States</w:t>
      </w:r>
      <w:br/>
      <w:hyperlink r:id="rId7" w:history="1">
        <w:r>
          <w:rPr>
            <w:color w:val="2980b9"/>
            <w:u w:val="single"/>
          </w:rPr>
          <w:t xml:space="preserve">https://journals.aps.org/prl/abstract/10.1103/PhysRevLett.129.173602</w:t>
        </w:r>
      </w:hyperlink>
    </w:p>
    <w:p>
      <w:pPr>
        <w:pStyle w:val="Heading1"/>
      </w:pPr>
      <w:bookmarkStart w:id="2" w:name="_Toc2"/>
      <w:r>
        <w:t>Article summary:</w:t>
      </w:r>
      <w:bookmarkEnd w:id="2"/>
    </w:p>
    <w:p>
      <w:pPr>
        <w:jc w:val="both"/>
      </w:pPr>
      <w:r>
        <w:rPr/>
        <w:t xml:space="preserve">1. This article discusses the observation of dynamic localization for quantum-correlated biphotons, including both the generation and propagation aspects.</w:t>
      </w:r>
    </w:p>
    <w:p>
      <w:pPr>
        <w:jc w:val="both"/>
      </w:pPr>
      <w:r>
        <w:rPr/>
        <w:t xml:space="preserve">2. The platform used is sinusoidal waveguide arrays with cubic nonlinearity.</w:t>
      </w:r>
    </w:p>
    <w:p>
      <w:pPr>
        <w:jc w:val="both"/>
      </w:pPr>
      <w:r>
        <w:rPr/>
        <w:t xml:space="preserve">3. The results demonstrate that various dynamic modulation parameters are effective in protecting quantum states without introducing complex topologies.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observation of dynamic localization for quantum-correlated biphotons, as it provides evidence from experiments conducted to support its claims. The authors have provided detailed descriptions of their experimental setup and results, which demonstrates their thoroughness in conducting research and reporting their findings. Furthermore, the authors have also discussed potential applications of this research, such as its use in protecting communication channels and nonclassical quantum sources in large-scale integrated quantum optics.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Additionally, the authors have noted possible risks associated with their research, such as potential issues with scalability when dealing with large-scale sophisticated photonic designs. </w:t>
      </w:r>
    </w:p>
    <w:p>
      <w:pPr>
        <w:jc w:val="both"/>
      </w:pPr>
      <w:r>
        <w:rPr/>
        <w:t xml:space="preserve">The only issue that could be raised is that there may be some missing points of consideration or unexplored counterarguments that could be explored further in future research on this topic. However, overall this article appears to be a trustworthy and reliable source of information on the observation of dynamic localization for quantum-correlated biphotons.</w:t>
      </w:r>
    </w:p>
    <w:p>
      <w:pPr>
        <w:pStyle w:val="Heading1"/>
      </w:pPr>
      <w:bookmarkStart w:id="5" w:name="_Toc5"/>
      <w:r>
        <w:t>Topics for further research:</w:t>
      </w:r>
      <w:bookmarkEnd w:id="5"/>
    </w:p>
    <w:p>
      <w:pPr>
        <w:spacing w:after="0"/>
        <w:numPr>
          <w:ilvl w:val="0"/>
          <w:numId w:val="2"/>
        </w:numPr>
      </w:pPr>
      <w:r>
        <w:rPr/>
        <w:t xml:space="preserve">Quantum Correlated Biphotons </w:t>
      </w:r>
    </w:p>
    <w:p>
      <w:pPr>
        <w:spacing w:after="0"/>
        <w:numPr>
          <w:ilvl w:val="0"/>
          <w:numId w:val="2"/>
        </w:numPr>
      </w:pPr>
      <w:r>
        <w:rPr/>
        <w:t xml:space="preserve">Large-Scale Integrated Quantum Optics </w:t>
      </w:r>
    </w:p>
    <w:p>
      <w:pPr>
        <w:spacing w:after="0"/>
        <w:numPr>
          <w:ilvl w:val="0"/>
          <w:numId w:val="2"/>
        </w:numPr>
      </w:pPr>
      <w:r>
        <w:rPr/>
        <w:t xml:space="preserve">Scalability of Photonic Designs </w:t>
      </w:r>
    </w:p>
    <w:p>
      <w:pPr>
        <w:spacing w:after="0"/>
        <w:numPr>
          <w:ilvl w:val="0"/>
          <w:numId w:val="2"/>
        </w:numPr>
      </w:pPr>
      <w:r>
        <w:rPr/>
        <w:t xml:space="preserve">Nonclassical Quantum Sources </w:t>
      </w:r>
    </w:p>
    <w:p>
      <w:pPr>
        <w:spacing w:after="0"/>
        <w:numPr>
          <w:ilvl w:val="0"/>
          <w:numId w:val="2"/>
        </w:numPr>
      </w:pPr>
      <w:r>
        <w:rPr/>
        <w:t xml:space="preserve">Communication Channel Protection </w:t>
      </w:r>
    </w:p>
    <w:p>
      <w:pPr>
        <w:numPr>
          <w:ilvl w:val="0"/>
          <w:numId w:val="2"/>
        </w:numPr>
      </w:pPr>
      <w:r>
        <w:rPr/>
        <w:t xml:space="preserve">Dynamic Localization Observation</w:t>
      </w:r>
    </w:p>
    <w:p>
      <w:pPr>
        <w:pStyle w:val="Heading1"/>
      </w:pPr>
      <w:bookmarkStart w:id="6" w:name="_Toc6"/>
      <w:r>
        <w:t>Report location:</w:t>
      </w:r>
      <w:bookmarkEnd w:id="6"/>
    </w:p>
    <w:p>
      <w:hyperlink r:id="rId8" w:history="1">
        <w:r>
          <w:rPr>
            <w:color w:val="2980b9"/>
            <w:u w:val="single"/>
          </w:rPr>
          <w:t xml:space="preserve">https://www.fullpicture.app/item/60d4adb507f053285752d8a85e082c91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1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9.173602" TargetMode="External"/><Relationship Id="rId8" Type="http://schemas.openxmlformats.org/officeDocument/2006/relationships/hyperlink" Target="https://www.fullpicture.app/item/60d4adb507f053285752d8a85e082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2023-02-24T18:19:18+01:00</dcterms:created>
  <dcterms:modified xsi:type="dcterms:W3CDTF">2023-02-24T18:19:18+01:00</dcterms:modified>
</cp:coreProperties>
</file>

<file path=docProps/custom.xml><?xml version="1.0" encoding="utf-8"?>
<Properties xmlns="http://schemas.openxmlformats.org/officeDocument/2006/custom-properties" xmlns:vt="http://schemas.openxmlformats.org/officeDocument/2006/docPropsVTypes"/>
</file>