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X 和 Y 染色体中 DNA 甲基化的衰老相关变化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https://www.ncbi.nlm.nih.gov/pmc/articles/PMC8254238/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利用可用的数据集，研究发现X和Y染色体中的DNA甲基化变化与衰老有关。在男性Y染色体中鉴定了46个与年龄相关的CpG位点，在男性X染色体中鉴定了1327个与年龄相关的CpG位点，在女性X染色体中鉴定了325个与年龄相关的CpG位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X染色体年龄相关的CpG在女性和男性之间显示出显著的重叠，其中122个CpGs在两性中被鉴定为年龄相关。这表明X染色体中与衰老相关的DNA甲基化变化可能不是衰老性别二态性的主要贡献者。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Y染色体年龄相关的CpG在基因组中富集，并且随着年龄增长呈现出明显的高甲基化趋势。这表明Y染色体可能在衰老过程中起到重要作用，并且其DNA甲基化变化可能对衰老有影响。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潜在偏见及其来源：文章没有明确提到作者的背景和利益冲突，这可能导致潜在的偏见。此外，文章中使用的数据集是否具有代表性也需要考虑。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片面报道：文章只关注了性染色体（X和Y染色体）中与衰老相关的DNA甲基化变化，而忽略了其他可能与衰老相关的遗传和环境因素。这种片面报道可能导致对衰老机制的不完整理解。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无根据的主张：文章声称X染色体中与衰老相关的DNA甲基化变化不太可能是衰老性别二态性的主要贡献者，但没有提供足够的证据来支持这一主张。更多研究需要进行以验证这个假设。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缺失的考虑点：文章没有讨论其他可能影响DNA甲基化变化和衰老之间关系的因素，如环境暴露、生活方式和遗传多样性等。这些因素可能对结果产生重要影响，但未被充分考虑。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所提出主张的缺失证据：尽管文章声称在数据集中发现了年龄相关的CpG位点，并表明这些结果具有复制性，但没有提供足够的证据来支持这一主张。更多的实验证据和独立研究是必要的。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未探索的反驳：文章没有探讨可能与其主张相悖的其他研究结果或观点。这种未探索反驳可能导致对问题的全面理解不足。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宣传内容和偏袒：文章是否存在宣传内容或偏袒某种观点需要进一步评估。如果作者有特定利益或倾向，可能会影响他们对问题的看法和报道方式。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是否注意到可能的风险：文章没有明确讨论与DNA甲基化变化相关的潜在风险，如基因突变、癌症风险等。这些风险应该被考虑并进行适当的讨论。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没有平等地呈现双方：文章似乎只关注了X和Y染色体中与衰老相关的DNA甲基化变化，而忽略了其他可能存在的因素。这种不平等地呈现双方可能导致对问题的扭曲理解。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总之，上述文章在涉及X和Y染色体中DNA甲基化的衰老相关变化时存在一些潜在的问题和不足之处。更多的研究和证据需要进行以验证和支持所提出的主张。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衰老相关的其他遗传和环境因素
</w:t>
      </w:r>
    </w:p>
    <w:p>
      <w:pPr>
        <w:spacing w:after="0"/>
        <w:numPr>
          <w:ilvl w:val="0"/>
          <w:numId w:val="2"/>
        </w:numPr>
      </w:pPr>
      <w:r>
        <w:rPr/>
        <w:t xml:space="preserve">X染色体中DNA甲基化变化对衰老性别二态性的贡献
</w:t>
      </w:r>
    </w:p>
    <w:p>
      <w:pPr>
        <w:spacing w:after="0"/>
        <w:numPr>
          <w:ilvl w:val="0"/>
          <w:numId w:val="2"/>
        </w:numPr>
      </w:pPr>
      <w:r>
        <w:rPr/>
        <w:t xml:space="preserve">环境暴露、生活方式和遗传多样性对DNA甲基化变化和衰老的影响
</w:t>
      </w:r>
    </w:p>
    <w:p>
      <w:pPr>
        <w:spacing w:after="0"/>
        <w:numPr>
          <w:ilvl w:val="0"/>
          <w:numId w:val="2"/>
        </w:numPr>
      </w:pPr>
      <w:r>
        <w:rPr/>
        <w:t xml:space="preserve">年龄相关的CpG位点的证据
</w:t>
      </w:r>
    </w:p>
    <w:p>
      <w:pPr>
        <w:numPr>
          <w:ilvl w:val="0"/>
          <w:numId w:val="2"/>
        </w:numPr>
      </w:pPr>
      <w:r>
        <w:rPr/>
        <w:t xml:space="preserve">与主张相悖的其他研究结果或观点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https://www.fullpicture.app/item/60e1f77578a359a9043ad9086bdc7e74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1D66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254238/" TargetMode="External"/><Relationship Id="rId8" Type="http://schemas.openxmlformats.org/officeDocument/2006/relationships/hyperlink" Target="https://www.fullpicture.app/item/60e1f77578a359a9043ad9086bdc7e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2024-05-13T03:14:08+02:00</dcterms:created>
  <dcterms:modified xsi:type="dcterms:W3CDTF">2024-05-13T03:14:08+02:00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