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CS:GO News &amp; Coverage | HLTV.org</w:t>
      </w:r>
      <w:br/>
      <w:hyperlink r:id="rId7" w:history="1">
        <w:r>
          <w:rPr>
            <w:color w:val="2980b9"/>
            <w:u w:val="single"/>
          </w:rPr>
          <w:t xml:space="preserve">https://www.hltv.org/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HLTV.org es una fuente de noticias y cobertura para el juego CS:GO.</w:t>
      </w:r>
    </w:p>
    <w:p>
      <w:pPr>
        <w:jc w:val="both"/>
      </w:pPr>
      <w:r>
        <w:rPr/>
        <w:t xml:space="preserve">2. El sitio web ofrece opciones de filtrado para encontrar partidos en vivo y eventos LAN.</w:t>
      </w:r>
    </w:p>
    <w:p>
      <w:pPr>
        <w:jc w:val="both"/>
      </w:pPr>
      <w:r>
        <w:rPr/>
        <w:t xml:space="preserve">3. Los usuarios pueden personalizar su experiencia en el sitio ajustando la configuración de tema, zona horaria y modo de escritorio forzado.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Como modelo de lenguaje AI, no tengo la capacidad de evaluar el contenido del artículo en términos de sesgos o fuentes. Sin embargo, puedo proporcionar una descripción general del artículo.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se titula "CS:GO News &amp; Coverage | HLTV.org" y parece ser un sitio web dedicado a noticias y cobertura relacionadas con el juego Counter-Strike: Global Offensive (CS:GO). El artículo presenta varias opciones de configuración para personalizar la visualización de los resultados de los partidos.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hay información específica sobre las fuentes utilizadas para recopilar la información presentada en el sitio web. Además, el artículo no parece tener un enfoque crítico o analítico sobre ningún tema en particular. En cambio, se centra en proporcionar información práctica para los usuarios interesados ​​en seguir los resultados de los partidos de CS:GO.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artículo parece ser una herramienta útil para aquellos interesados ​​en seguir los resultados de los partidos de CS:GO. Sin embargo, no ofrece ninguna evaluación crítica o análisis detallado sobre temas relacionados con el juego o la industria del deporte electrónico.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Análisis crítico de la industria de deportes electrónicos de CS:GO
</w:t>
      </w:r>
    </w:p>
    <w:p>
      <w:pPr>
        <w:spacing w:after="0"/>
        <w:numPr>
          <w:ilvl w:val="0"/>
          <w:numId w:val="2"/>
        </w:numPr>
      </w:pPr>
      <w:r>
        <w:rPr/>
        <w:t xml:space="preserve">Impacto de los deportes electrónicos en la cultura juvenil
</w:t>
      </w:r>
    </w:p>
    <w:p>
      <w:pPr>
        <w:spacing w:after="0"/>
        <w:numPr>
          <w:ilvl w:val="0"/>
          <w:numId w:val="2"/>
        </w:numPr>
      </w:pPr>
      <w:r>
        <w:rPr/>
        <w:t xml:space="preserve">Historia y evolución del juego CS:GO
</w:t>
      </w:r>
    </w:p>
    <w:p>
      <w:pPr>
        <w:spacing w:after="0"/>
        <w:numPr>
          <w:ilvl w:val="0"/>
          <w:numId w:val="2"/>
        </w:numPr>
      </w:pPr>
      <w:r>
        <w:rPr/>
        <w:t xml:space="preserve">Perspectivas de carrera en la industria de deportes electrónicos de CS:GO
</w:t>
      </w:r>
    </w:p>
    <w:p>
      <w:pPr>
        <w:spacing w:after="0"/>
        <w:numPr>
          <w:ilvl w:val="0"/>
          <w:numId w:val="2"/>
        </w:numPr>
      </w:pPr>
      <w:r>
        <w:rPr/>
        <w:t xml:space="preserve">Tendencias actuales en la competencia de CS:GO y estrategias de juego
</w:t>
      </w:r>
    </w:p>
    <w:p>
      <w:pPr>
        <w:numPr>
          <w:ilvl w:val="0"/>
          <w:numId w:val="2"/>
        </w:numPr>
      </w:pPr>
      <w:r>
        <w:rPr/>
        <w:t xml:space="preserve">Impacto de la pandemia en la industria de deportes electrónicos de CS:GO.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https://www.fullpicture.app/item/60f8e74d7da59aeee0398ea7cbe45693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060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ltv.org/" TargetMode="External"/><Relationship Id="rId8" Type="http://schemas.openxmlformats.org/officeDocument/2006/relationships/hyperlink" Target="https://www.fullpicture.app/item/60f8e74d7da59aeee0398ea7cbe4569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2023-12-20T12:54:38+01:00</dcterms:created>
  <dcterms:modified xsi:type="dcterms:W3CDTF">2023-12-20T12:54:38+01:00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