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Hainan to deepen trade ties - Chinadaily.com.cn</w:t>
      </w:r>
      <w:br/>
      <w:hyperlink r:id="rId7" w:history="1">
        <w:r>
          <w:rPr>
            <w:color w:val="2980b9"/>
            <w:u w:val="single"/>
          </w:rPr>
          <w:t xml:space="preserve">http://www.chinadaily.com.cn/a/202302/16/WS63ed88bea31057c47ebaf17c.html</w:t>
        </w:r>
      </w:hyperlink>
    </w:p>
    <w:p>
      <w:pPr>
        <w:pStyle w:val="Heading1"/>
      </w:pPr>
      <w:bookmarkStart w:id="2" w:name="_Toc2"/>
      <w:r>
        <w:t>Article summary:</w:t>
      </w:r>
      <w:bookmarkEnd w:id="2"/>
    </w:p>
    <w:p>
      <w:pPr>
        <w:jc w:val="both"/>
      </w:pPr>
      <w:r>
        <w:rPr/>
        <w:t xml:space="preserve">1. The Hainan Free Trade Port Promotion Conference in Hong Kong discussed the potential for cooperation between the Hong Kong Special Administrative Region and Hainan province.</w:t>
      </w:r>
    </w:p>
    <w:p>
      <w:pPr>
        <w:jc w:val="both"/>
      </w:pPr>
      <w:r>
        <w:rPr/>
        <w:t xml:space="preserve">2. Hainan has proposed 10 measures to open up its professional services market to Hong Kong, including encouraging financial institutions from Hong Kong to set up branches or offices in the province.</w:t>
      </w:r>
    </w:p>
    <w:p>
      <w:pPr>
        <w:jc w:val="both"/>
      </w:pPr>
      <w:r>
        <w:rPr/>
        <w:t xml:space="preserve">3. Cooperation between Hong Kong and Hainan is growing rapidly, with Hainan issuing 5 billion yuan ($730 million) in offshore local government bonds in Hong Kong and launching multidestination tourism products to draw more global tourists.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for cooperation between the Hong Kong Special Administrative Region and Hainan province. It includes quotes from relevant officials such as Shen Xiaoming, Secretary of the Communist Party of China's Hainan Provincial Committee, Leung Chun-ying, Vice-Chairman of the National Committee of the Chinese People's Political Consultative Conference, and Huang Cui, Deputy Director of Hainan Provincial Bureau of International Economic Development. The article also provides evidence for its claims by citing official figures on investments from Hong Kong into Hainan as well as mentioning specific policies that have been implemented or are being proposed by both sides. </w:t>
      </w:r>
    </w:p>
    <w:p>
      <w:pPr>
        <w:jc w:val="both"/>
      </w:pPr>
      <w:r>
        <w:rPr/>
        <w:t xml:space="preserve">However, there are some potential biases in the article that should be noted. For example, it does not explore any counterarguments or possible risks associated with increased cooperation between these two regions. Additionally, it does not present both sides equally; instead it focuses mainly on how this cooperation could benefit both sides without exploring any potential drawbacks or challenges that may arise from this increased collaboration. Furthermore, some of the claims made in the article are unsupported; while they may be true, there is no evidence provided to back them up which could lead readers to question their accuracy. Finally, there is a promotional tone throughout much of the article which could lead readers to view this collaboration more positively than they otherwise would have done had a more neutral tone been used instead.</w:t>
      </w:r>
    </w:p>
    <w:p>
      <w:pPr>
        <w:pStyle w:val="Heading1"/>
      </w:pPr>
      <w:bookmarkStart w:id="5" w:name="_Toc5"/>
      <w:r>
        <w:t>Topics for further research:</w:t>
      </w:r>
      <w:bookmarkEnd w:id="5"/>
    </w:p>
    <w:p>
      <w:pPr>
        <w:spacing w:after="0"/>
        <w:numPr>
          <w:ilvl w:val="0"/>
          <w:numId w:val="2"/>
        </w:numPr>
      </w:pPr>
      <w:r>
        <w:rPr/>
        <w:t xml:space="preserve">Potential risks of Hong Kong-Hainan cooperation</w:t>
      </w:r>
    </w:p>
    <w:p>
      <w:pPr>
        <w:spacing w:after="0"/>
        <w:numPr>
          <w:ilvl w:val="0"/>
          <w:numId w:val="2"/>
        </w:numPr>
      </w:pPr>
      <w:r>
        <w:rPr/>
        <w:t xml:space="preserve">Challenges of increased collaboration between Hong Kong and Hainan</w:t>
      </w:r>
    </w:p>
    <w:p>
      <w:pPr>
        <w:spacing w:after="0"/>
        <w:numPr>
          <w:ilvl w:val="0"/>
          <w:numId w:val="2"/>
        </w:numPr>
      </w:pPr>
      <w:r>
        <w:rPr/>
        <w:t xml:space="preserve">Advantages and disadvantages of Hong Kong-Hainan cooperation</w:t>
      </w:r>
    </w:p>
    <w:p>
      <w:pPr>
        <w:spacing w:after="0"/>
        <w:numPr>
          <w:ilvl w:val="0"/>
          <w:numId w:val="2"/>
        </w:numPr>
      </w:pPr>
      <w:r>
        <w:rPr/>
        <w:t xml:space="preserve">Impact of Hong Kong-Hainan cooperation on economic development</w:t>
      </w:r>
    </w:p>
    <w:p>
      <w:pPr>
        <w:spacing w:after="0"/>
        <w:numPr>
          <w:ilvl w:val="0"/>
          <w:numId w:val="2"/>
        </w:numPr>
      </w:pPr>
      <w:r>
        <w:rPr/>
        <w:t xml:space="preserve">Criticisms of Hong Kong-Hainan cooperation</w:t>
      </w:r>
    </w:p>
    <w:p>
      <w:pPr>
        <w:numPr>
          <w:ilvl w:val="0"/>
          <w:numId w:val="2"/>
        </w:numPr>
      </w:pPr>
      <w:r>
        <w:rPr/>
        <w:t xml:space="preserve">Alternatives to Hong Kong-Hainan cooperation</w:t>
      </w:r>
    </w:p>
    <w:p>
      <w:pPr>
        <w:pStyle w:val="Heading1"/>
      </w:pPr>
      <w:bookmarkStart w:id="6" w:name="_Toc6"/>
      <w:r>
        <w:t>Report location:</w:t>
      </w:r>
      <w:bookmarkEnd w:id="6"/>
    </w:p>
    <w:p>
      <w:hyperlink r:id="rId8" w:history="1">
        <w:r>
          <w:rPr>
            <w:color w:val="2980b9"/>
            <w:u w:val="single"/>
          </w:rPr>
          <w:t xml:space="preserve">https://www.fullpicture.app/item/611887e578d872e8e89ffd4114e8bef3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3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daily.com.cn/a/202302/16/WS63ed88bea31057c47ebaf17c.html" TargetMode="External"/><Relationship Id="rId8" Type="http://schemas.openxmlformats.org/officeDocument/2006/relationships/hyperlink" Target="https://www.fullpicture.app/item/611887e578d872e8e89ffd4114e8b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2023-02-27T15:21:01+01:00</dcterms:created>
  <dcterms:modified xsi:type="dcterms:W3CDTF">2023-02-27T15:21:01+01:00</dcterms:modified>
</cp:coreProperties>
</file>

<file path=docProps/custom.xml><?xml version="1.0" encoding="utf-8"?>
<Properties xmlns="http://schemas.openxmlformats.org/officeDocument/2006/custom-properties" xmlns:vt="http://schemas.openxmlformats.org/officeDocument/2006/docPropsVTypes"/>
</file>