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climate change on river alternate bars - Redolfi - Geophysical Research Letters - Wiley Online Library</w:t>
      </w:r>
      <w:br/>
      <w:hyperlink r:id="rId7" w:history="1">
        <w:r>
          <w:rPr>
            <w:color w:val="2980b9"/>
            <w:u w:val="single"/>
          </w:rPr>
          <w:t xml:space="preserve">https://agupubs.onlinelibrary.wiley.com/doi/10.1029/2022GL102072</w:t>
        </w:r>
      </w:hyperlink>
    </w:p>
    <w:p>
      <w:pPr>
        <w:pStyle w:val="Heading1"/>
      </w:pPr>
      <w:bookmarkStart w:id="2" w:name="_Toc2"/>
      <w:r>
        <w:t>Article summary:</w:t>
      </w:r>
      <w:bookmarkEnd w:id="2"/>
    </w:p>
    <w:p>
      <w:pPr>
        <w:jc w:val="both"/>
      </w:pPr>
      <w:r>
        <w:rPr/>
        <w:t xml:space="preserve">1. Climate change can have a significant impact on the shape of riverbeds, particularly on alternate bars.</w:t>
      </w:r>
    </w:p>
    <w:p>
      <w:pPr>
        <w:jc w:val="both"/>
      </w:pPr>
      <w:r>
        <w:rPr/>
        <w:t xml:space="preserve">2. The sensitivity of bar morphology to climatic stressors depends on the width of the river relative to a key morphodynamic threshold value.</w:t>
      </w:r>
    </w:p>
    <w:p>
      <w:pPr>
        <w:jc w:val="both"/>
      </w:pPr>
      <w:r>
        <w:rPr/>
        <w:t xml:space="preserve">3. Narrow rivers are more vulnerable to climate change and may experience a significant alteration in the next decades.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hydrological projections from literature, as well as a novel semi-analytical model to predict the evolution of alternate bars in response to climate change. The article also acknowledges potential biases and risks associated with its findings, such as the possibility that narrow rivers may be more vulnerable to climate change than wider ones. </w:t>
      </w:r>
    </w:p>
    <w:p>
      <w:pPr>
        <w:jc w:val="both"/>
      </w:pPr>
      <w:r>
        <w:rPr/>
        <w:t xml:space="preserve">However, there are some points that could be improved upon in terms of trustworthiness and reliability. For example, while the authors acknowledge potential biases and risks associated with their findings, they do not explore any counterarguments or present any evidence for their claims beyond what is provided by literature sources. Additionally, while they provide a detailed description of their methodology and results, they do not discuss any limitations or potential pitfalls associated with their approach or data sources used. Finally, while they provide an overview of possible implications for river management and biodiversity conservation, they do not discuss any potential solutions or strategies for mitigating these impacts.</w:t>
      </w:r>
    </w:p>
    <w:p>
      <w:pPr>
        <w:pStyle w:val="Heading1"/>
      </w:pPr>
      <w:bookmarkStart w:id="5" w:name="_Toc5"/>
      <w:r>
        <w:t>Topics for further research:</w:t>
      </w:r>
      <w:bookmarkEnd w:id="5"/>
    </w:p>
    <w:p>
      <w:pPr>
        <w:spacing w:after="0"/>
        <w:numPr>
          <w:ilvl w:val="0"/>
          <w:numId w:val="2"/>
        </w:numPr>
      </w:pPr>
      <w:r>
        <w:rPr/>
        <w:t xml:space="preserve">Climate change impacts on river management</w:t>
      </w:r>
    </w:p>
    <w:p>
      <w:pPr>
        <w:spacing w:after="0"/>
        <w:numPr>
          <w:ilvl w:val="0"/>
          <w:numId w:val="2"/>
        </w:numPr>
      </w:pPr>
      <w:r>
        <w:rPr/>
        <w:t xml:space="preserve">Mitigation strategies for climate change impacts on rivers</w:t>
      </w:r>
    </w:p>
    <w:p>
      <w:pPr>
        <w:spacing w:after="0"/>
        <w:numPr>
          <w:ilvl w:val="0"/>
          <w:numId w:val="2"/>
        </w:numPr>
      </w:pPr>
      <w:r>
        <w:rPr/>
        <w:t xml:space="preserve">Biodiversity conservation strategies for rivers</w:t>
      </w:r>
    </w:p>
    <w:p>
      <w:pPr>
        <w:spacing w:after="0"/>
        <w:numPr>
          <w:ilvl w:val="0"/>
          <w:numId w:val="2"/>
        </w:numPr>
      </w:pPr>
      <w:r>
        <w:rPr/>
        <w:t xml:space="preserve">Limitations of semi-analytical models for predicting river evolution</w:t>
      </w:r>
    </w:p>
    <w:p>
      <w:pPr>
        <w:spacing w:after="0"/>
        <w:numPr>
          <w:ilvl w:val="0"/>
          <w:numId w:val="2"/>
        </w:numPr>
      </w:pPr>
      <w:r>
        <w:rPr/>
        <w:t xml:space="preserve">Risks associated with narrow rivers and climate change</w:t>
      </w:r>
    </w:p>
    <w:p>
      <w:pPr>
        <w:numPr>
          <w:ilvl w:val="0"/>
          <w:numId w:val="2"/>
        </w:numPr>
      </w:pPr>
      <w:r>
        <w:rPr/>
        <w:t xml:space="preserve">Counterarguments to hydrological projections of climate change</w:t>
      </w:r>
    </w:p>
    <w:p>
      <w:pPr>
        <w:pStyle w:val="Heading1"/>
      </w:pPr>
      <w:bookmarkStart w:id="6" w:name="_Toc6"/>
      <w:r>
        <w:t>Report location:</w:t>
      </w:r>
      <w:bookmarkEnd w:id="6"/>
    </w:p>
    <w:p>
      <w:hyperlink r:id="rId8" w:history="1">
        <w:r>
          <w:rPr>
            <w:color w:val="2980b9"/>
            <w:u w:val="single"/>
          </w:rPr>
          <w:t xml:space="preserve">https://www.fullpicture.app/item/611b83fbd69f2542e3bb27249d631d71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7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GL102072" TargetMode="External"/><Relationship Id="rId8" Type="http://schemas.openxmlformats.org/officeDocument/2006/relationships/hyperlink" Target="https://www.fullpicture.app/item/611b83fbd69f2542e3bb27249d631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2023-02-23T05:41:11+01:00</dcterms:created>
  <dcterms:modified xsi:type="dcterms:W3CDTF">2023-02-23T05:41:11+01:00</dcterms:modified>
</cp:coreProperties>
</file>

<file path=docProps/custom.xml><?xml version="1.0" encoding="utf-8"?>
<Properties xmlns="http://schemas.openxmlformats.org/officeDocument/2006/custom-properties" xmlns:vt="http://schemas.openxmlformats.org/officeDocument/2006/docPropsVTypes"/>
</file>