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Damage localization with Lamb waves using dense convolutional sparse coding network</w:t>
      </w:r>
      <w:br/>
      <w:hyperlink r:id="rId7" w:history="1">
        <w:r>
          <w:rPr>
            <w:color w:val="2980b9"/>
            <w:u w:val="single"/>
          </w:rPr>
          <w:t xml:space="preserve">https://www.researchgate.net/publication/362384894_Damage_localization_with_Lamb_waves_using_dense_convolutional_sparse_coding_network</w:t>
        </w:r>
      </w:hyperlink>
    </w:p>
    <w:p>
      <w:pPr>
        <w:pStyle w:val="Heading1"/>
      </w:pPr>
      <w:bookmarkStart w:id="2" w:name="_Toc2"/>
      <w:r>
        <w:t>Article summary:</w:t>
      </w:r>
      <w:bookmarkEnd w:id="2"/>
    </w:p>
    <w:p>
      <w:pPr>
        <w:jc w:val="both"/>
      </w:pPr>
      <w:r>
        <w:rPr/>
        <w:t xml:space="preserve">1. A dense convolutional sparse coding network (DCSCNet) is proposed for Lamb wave-based damage localization in composite structures, providing a possibility to interpret current networks.</w:t>
      </w:r>
    </w:p>
    <w:p>
      <w:pPr>
        <w:jc w:val="both"/>
      </w:pPr>
      <w:r>
        <w:rPr/>
        <w:t xml:space="preserve">2. DCSCNet utilizes narrowband Hanning windowed toneburst signals as kernels of the first convolutional layer to learn more meaningful features. </w:t>
      </w:r>
    </w:p>
    <w:p>
      <w:pPr>
        <w:jc w:val="both"/>
      </w:pPr>
      <w:r>
        <w:rPr/>
        <w:t xml:space="preserve">3. Effective Squeeze-Excitation is introduced as the channel attention module to boost the representational capability of the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“Damage Localization with Lamb Waves Using Dense Convolutional Sparse Coding Network” provides an overview of a new deep learning algorithm for damage detection and localization in composite structures using Lamb waves. The authors present their proposed dense convolutional sparse coding network (DCSCNet) as a potential solution to this problem, claiming that it can provide physical interpretability and high performance results. </w:t>
      </w:r>
    </w:p>
    <w:p>
      <w:pPr>
        <w:jc w:val="both"/>
      </w:pPr>
      <w:r>
        <w:rPr/>
        <w:t xml:space="preserve">The article is generally well written and provides a clear explanation of the proposed method, its components, and its advantages over existing methods. However, there are some areas where further evidence or discussion could be provided to strengthen the trustworthiness and reliability of the article. For example, while the authors discuss how their method can provide physical interpretability, they do not provide any evidence or examples of this interpretation in practice. Additionally, while they discuss how their method has higher performance than existing methods, they do not compare it directly against any other methods or provide any quantitative evidence for this claim. Furthermore, while they discuss how their method can be used for damage detection and localization in composite structures, they do not discuss any potential risks associated with using this method or any possible limitations that may arise from its use. </w:t>
      </w:r>
    </w:p>
    <w:p>
      <w:pPr>
        <w:jc w:val="both"/>
      </w:pPr>
      <w:r>
        <w:rPr/>
        <w:t xml:space="preserve">In conclusion, while this article provides an interesting overview of a new deep learning algorithm for damage detection and localization in composite structures using Lamb waves, there are some areas where further evidence or discussion could be provided to strengthen its trustworthiness and reliability.</w:t>
      </w:r>
    </w:p>
    <w:p>
      <w:pPr>
        <w:pStyle w:val="Heading1"/>
      </w:pPr>
      <w:bookmarkStart w:id="5" w:name="_Toc5"/>
      <w:r>
        <w:t>Topics for further research:</w:t>
      </w:r>
      <w:bookmarkEnd w:id="5"/>
    </w:p>
    <w:p>
      <w:pPr>
        <w:spacing w:after="0"/>
        <w:numPr>
          <w:ilvl w:val="0"/>
          <w:numId w:val="2"/>
        </w:numPr>
      </w:pPr>
      <w:r>
        <w:rPr/>
        <w:t xml:space="preserve">Damage detection and localization in composite structures</w:t>
      </w:r>
    </w:p>
    <w:p>
      <w:pPr>
        <w:spacing w:after="0"/>
        <w:numPr>
          <w:ilvl w:val="0"/>
          <w:numId w:val="2"/>
        </w:numPr>
      </w:pPr>
      <w:r>
        <w:rPr/>
        <w:t xml:space="preserve">Quantitative evidence for deep learning algorithms</w:t>
      </w:r>
    </w:p>
    <w:p>
      <w:pPr>
        <w:spacing w:after="0"/>
        <w:numPr>
          <w:ilvl w:val="0"/>
          <w:numId w:val="2"/>
        </w:numPr>
      </w:pPr>
      <w:r>
        <w:rPr/>
        <w:t xml:space="preserve">Physical interpretability of deep learning algorithms</w:t>
      </w:r>
    </w:p>
    <w:p>
      <w:pPr>
        <w:spacing w:after="0"/>
        <w:numPr>
          <w:ilvl w:val="0"/>
          <w:numId w:val="2"/>
        </w:numPr>
      </w:pPr>
      <w:r>
        <w:rPr/>
        <w:t xml:space="preserve">Performance comparison of deep learning algorithms</w:t>
      </w:r>
    </w:p>
    <w:p>
      <w:pPr>
        <w:spacing w:after="0"/>
        <w:numPr>
          <w:ilvl w:val="0"/>
          <w:numId w:val="2"/>
        </w:numPr>
      </w:pPr>
      <w:r>
        <w:rPr/>
        <w:t xml:space="preserve">Risks associated with deep learning algorithms</w:t>
      </w:r>
    </w:p>
    <w:p>
      <w:pPr>
        <w:numPr>
          <w:ilvl w:val="0"/>
          <w:numId w:val="2"/>
        </w:numPr>
      </w:pPr>
      <w:r>
        <w:rPr/>
        <w:t xml:space="preserve">Limitations of deep learning algorithms</w:t>
      </w:r>
    </w:p>
    <w:p>
      <w:pPr>
        <w:pStyle w:val="Heading1"/>
      </w:pPr>
      <w:bookmarkStart w:id="6" w:name="_Toc6"/>
      <w:r>
        <w:t>Report location:</w:t>
      </w:r>
      <w:bookmarkEnd w:id="6"/>
    </w:p>
    <w:p>
      <w:hyperlink r:id="rId8" w:history="1">
        <w:r>
          <w:rPr>
            <w:color w:val="2980b9"/>
            <w:u w:val="single"/>
          </w:rPr>
          <w:t xml:space="preserve">https://www.fullpicture.app/item/616fba131633717f320c9ce01f8747e0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6AB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2384894_Damage_localization_with_Lamb_waves_using_dense_convolutional_sparse_coding_network" TargetMode="External"/><Relationship Id="rId8" Type="http://schemas.openxmlformats.org/officeDocument/2006/relationships/hyperlink" Target="https://www.fullpicture.app/item/616fba131633717f320c9ce01f8747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2023-02-19T05:02:18+01:00</dcterms:created>
  <dcterms:modified xsi:type="dcterms:W3CDTF">2023-02-19T05:02:18+01:00</dcterms:modified>
</cp:coreProperties>
</file>

<file path=docProps/custom.xml><?xml version="1.0" encoding="utf-8"?>
<Properties xmlns="http://schemas.openxmlformats.org/officeDocument/2006/custom-properties" xmlns:vt="http://schemas.openxmlformats.org/officeDocument/2006/docPropsVTypes"/>
</file>