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Multiscale model for turbulent flows. AIAA Journal, 26(11), 1311–1320 | 10.2514/3.10042</w:t>
      </w:r>
      <w:br/>
      <w:hyperlink r:id="rId7" w:history="1">
        <w:r>
          <w:rPr>
            <w:color w:val="2980b9"/>
            <w:u w:val="single"/>
          </w:rPr>
          <w:t xml:space="preserve">https://sci-hub.st/10.2514/3.10042</w:t>
        </w:r>
      </w:hyperlink>
    </w:p>
    <w:p>
      <w:pPr>
        <w:pStyle w:val="Heading1"/>
      </w:pPr>
      <w:bookmarkStart w:id="2" w:name="_Toc2"/>
      <w:r>
        <w:t>Article summary:</w:t>
      </w:r>
      <w:bookmarkEnd w:id="2"/>
    </w:p>
    <w:p>
      <w:pPr>
        <w:jc w:val="both"/>
      </w:pPr>
      <w:r>
        <w:rPr/>
        <w:t xml:space="preserve">1. This article presents a multiscale model for turbulent flows, which is based on the Wilcox (1988) model.</w:t>
      </w:r>
    </w:p>
    <w:p>
      <w:pPr>
        <w:jc w:val="both"/>
      </w:pPr>
      <w:r>
        <w:rPr/>
        <w:t xml:space="preserve">2. The model is designed to provide a better understanding of the physical processes that occur in turbulent flows.</w:t>
      </w:r>
    </w:p>
    <w:p>
      <w:pPr>
        <w:jc w:val="both"/>
      </w:pPr>
      <w:r>
        <w:rPr/>
        <w:t xml:space="preserve">3. The article provides an overview of the model and its applications, as well as a discussion of its potential benefits and limitations.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Wilcox (1988) presents a multiscale model for turbulent flows, which is based on his own research. The article provides an overview of the model and its applications, as well as a discussion of its potential benefits and limitations. The article appears to be reliable and trustworthy, as it is based on scientific research conducted by Wilcox himself and published in a reputable journal. However, there are some potential biases that should be noted. For example, the article does not explore any counterarguments or alternative models that may exist for turbulent flows; instead, it focuses solely on Wilcox's own research and findings. Additionally, the article does not discuss any possible risks associated with using this model or any potential drawbacks that could arise from its use. Furthermore, while the article does provide an overview of the model's applications, it does not provide any evidence to support these claims or discuss how they have been tested or validated in practice. Finally, while the article does present both sides of the argument regarding the potential benefits and limitations of this model, it does not present them equally; instead, it focuses more heavily on promoting the advantages of using this particular approach over other approaches that may exist.</w:t>
      </w:r>
    </w:p>
    <w:p>
      <w:pPr>
        <w:pStyle w:val="Heading1"/>
      </w:pPr>
      <w:bookmarkStart w:id="5" w:name="_Toc5"/>
      <w:r>
        <w:t>Topics for further research:</w:t>
      </w:r>
      <w:bookmarkEnd w:id="5"/>
    </w:p>
    <w:p>
      <w:pPr>
        <w:spacing w:after="0"/>
        <w:numPr>
          <w:ilvl w:val="0"/>
          <w:numId w:val="2"/>
        </w:numPr>
      </w:pPr>
      <w:r>
        <w:rPr/>
        <w:t xml:space="preserve">Alternative models for turbulent flows</w:t>
      </w:r>
    </w:p>
    <w:p>
      <w:pPr>
        <w:spacing w:after="0"/>
        <w:numPr>
          <w:ilvl w:val="0"/>
          <w:numId w:val="2"/>
        </w:numPr>
      </w:pPr>
      <w:r>
        <w:rPr/>
        <w:t xml:space="preserve">Risks associated with multiscale model</w:t>
      </w:r>
    </w:p>
    <w:p>
      <w:pPr>
        <w:spacing w:after="0"/>
        <w:numPr>
          <w:ilvl w:val="0"/>
          <w:numId w:val="2"/>
        </w:numPr>
      </w:pPr>
      <w:r>
        <w:rPr/>
        <w:t xml:space="preserve">Validation of multiscale model applications</w:t>
      </w:r>
    </w:p>
    <w:p>
      <w:pPr>
        <w:spacing w:after="0"/>
        <w:numPr>
          <w:ilvl w:val="0"/>
          <w:numId w:val="2"/>
        </w:numPr>
      </w:pPr>
      <w:r>
        <w:rPr/>
        <w:t xml:space="preserve">Counterarguments to multiscale model</w:t>
      </w:r>
    </w:p>
    <w:p>
      <w:pPr>
        <w:spacing w:after="0"/>
        <w:numPr>
          <w:ilvl w:val="0"/>
          <w:numId w:val="2"/>
        </w:numPr>
      </w:pPr>
      <w:r>
        <w:rPr/>
        <w:t xml:space="preserve">Advantages of alternative models for turbulent flows</w:t>
      </w:r>
    </w:p>
    <w:p>
      <w:pPr>
        <w:numPr>
          <w:ilvl w:val="0"/>
          <w:numId w:val="2"/>
        </w:numPr>
      </w:pPr>
      <w:r>
        <w:rPr/>
        <w:t xml:space="preserve">Limitations of multiscale model for turbulent flows</w:t>
      </w:r>
    </w:p>
    <w:p>
      <w:pPr>
        <w:pStyle w:val="Heading1"/>
      </w:pPr>
      <w:bookmarkStart w:id="6" w:name="_Toc6"/>
      <w:r>
        <w:t>Report location:</w:t>
      </w:r>
      <w:bookmarkEnd w:id="6"/>
    </w:p>
    <w:p>
      <w:hyperlink r:id="rId8" w:history="1">
        <w:r>
          <w:rPr>
            <w:color w:val="2980b9"/>
            <w:u w:val="single"/>
          </w:rPr>
          <w:t xml:space="preserve">https://www.fullpicture.app/item/61c10ad8367bf276977f2a9447b3fc37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9F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2514/3.10042" TargetMode="External"/><Relationship Id="rId8" Type="http://schemas.openxmlformats.org/officeDocument/2006/relationships/hyperlink" Target="https://www.fullpicture.app/item/61c10ad8367bf276977f2a9447b3fc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2023-02-27T21:31:26+01:00</dcterms:created>
  <dcterms:modified xsi:type="dcterms:W3CDTF">2023-02-27T21:31:26+01:00</dcterms:modified>
</cp:coreProperties>
</file>

<file path=docProps/custom.xml><?xml version="1.0" encoding="utf-8"?>
<Properties xmlns="http://schemas.openxmlformats.org/officeDocument/2006/custom-properties" xmlns:vt="http://schemas.openxmlformats.org/officeDocument/2006/docPropsVTypes"/>
</file>