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Gas identification and estimation of its concentration in a tube using hyperspectral thermography approach</w:t>
      </w:r>
      <w:br/>
      <w:hyperlink r:id="rId7" w:history="1">
        <w:r>
          <w:rPr>
            <w:color w:val="2980b9"/>
            <w:u w:val="single"/>
          </w:rPr>
          <w:t xml:space="preserve">https://www.researchgate.net/publication/305635011_Gas_identification_and_estimation_of_its_concentration_in_a_tube_using_hyperspectral_thermography_approach</w:t>
        </w:r>
      </w:hyperlink>
    </w:p>
    <w:p>
      <w:pPr>
        <w:pStyle w:val="Heading1"/>
      </w:pPr>
      <w:bookmarkStart w:id="2" w:name="_Toc2"/>
      <w:r>
        <w:t>Article summary:</w:t>
      </w:r>
      <w:bookmarkEnd w:id="2"/>
    </w:p>
    <w:p>
      <w:pPr>
        <w:jc w:val="both"/>
      </w:pPr>
      <w:r>
        <w:rPr/>
        <w:t xml:space="preserve">1. This paper demonstrates the application of reflective diffraction grating and MWIR thermal camera for identification of gas and estimation of its concentration.</w:t>
      </w:r>
    </w:p>
    <w:p>
      <w:pPr>
        <w:jc w:val="both"/>
      </w:pPr>
      <w:r>
        <w:rPr/>
        <w:t xml:space="preserve">2. Different gases have different absorption bands, which can be used to identify them in a tube.</w:t>
      </w:r>
    </w:p>
    <w:p>
      <w:pPr>
        <w:jc w:val="both"/>
      </w:pPr>
      <w:r>
        <w:rPr/>
        <w:t xml:space="preserve">3. The authors created a special rig with an airtight tube filled with different mixtures of carbon monoxide, carbon dioxide and nitrogen, which was used to measure the wavelengths being absorbed by an unknown gas.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by the authors, including their methods and results. The article is well-structured and easy to follow, providing clear explanations of the concepts discussed. Furthermore, the article includes figures that help illustrate the points made in the text. </w:t>
      </w:r>
    </w:p>
    <w:p>
      <w:pPr>
        <w:jc w:val="both"/>
      </w:pPr>
      <w:r>
        <w:rPr/>
        <w:t xml:space="preserve">However, there are some potential biases that should be noted. For example, while the authors provide a thorough explanation of their research methods and results, they do not discuss any potential limitations or risks associated with their approach or any alternative approaches that could have been taken instead. Additionally, while they provide evidence for their claims in terms of figures and data analysis, they do not provide any external sources to back up these claims or explore counterarguments from other researchers in this field. Finally, there is no discussion of ethical considerations related to this research such as potential safety risks associated with using infrared radiation or how this technology could be used responsibly in real-world applications.</w:t>
      </w:r>
    </w:p>
    <w:p>
      <w:pPr>
        <w:pStyle w:val="Heading1"/>
      </w:pPr>
      <w:bookmarkStart w:id="5" w:name="_Toc5"/>
      <w:r>
        <w:t>Topics for further research:</w:t>
      </w:r>
      <w:bookmarkEnd w:id="5"/>
    </w:p>
    <w:p>
      <w:pPr>
        <w:spacing w:after="0"/>
        <w:numPr>
          <w:ilvl w:val="0"/>
          <w:numId w:val="2"/>
        </w:numPr>
      </w:pPr>
      <w:r>
        <w:rPr/>
        <w:t xml:space="preserve">Infrared radiation safety risks</w:t>
      </w:r>
    </w:p>
    <w:p>
      <w:pPr>
        <w:spacing w:after="0"/>
        <w:numPr>
          <w:ilvl w:val="0"/>
          <w:numId w:val="2"/>
        </w:numPr>
      </w:pPr>
      <w:r>
        <w:rPr/>
        <w:t xml:space="preserve">Ethical considerations of infrared radiation</w:t>
      </w:r>
    </w:p>
    <w:p>
      <w:pPr>
        <w:spacing w:after="0"/>
        <w:numPr>
          <w:ilvl w:val="0"/>
          <w:numId w:val="2"/>
        </w:numPr>
      </w:pPr>
      <w:r>
        <w:rPr/>
        <w:t xml:space="preserve">Alternative approaches to infrared radiation research</w:t>
      </w:r>
    </w:p>
    <w:p>
      <w:pPr>
        <w:spacing w:after="0"/>
        <w:numPr>
          <w:ilvl w:val="0"/>
          <w:numId w:val="2"/>
        </w:numPr>
      </w:pPr>
      <w:r>
        <w:rPr/>
        <w:t xml:space="preserve">Limitations of infrared radiation research</w:t>
      </w:r>
    </w:p>
    <w:p>
      <w:pPr>
        <w:spacing w:after="0"/>
        <w:numPr>
          <w:ilvl w:val="0"/>
          <w:numId w:val="2"/>
        </w:numPr>
      </w:pPr>
      <w:r>
        <w:rPr/>
        <w:t xml:space="preserve">Counterarguments to infrared radiation research</w:t>
      </w:r>
    </w:p>
    <w:p>
      <w:pPr>
        <w:numPr>
          <w:ilvl w:val="0"/>
          <w:numId w:val="2"/>
        </w:numPr>
      </w:pPr>
      <w:r>
        <w:rPr/>
        <w:t xml:space="preserve">Real-world applications of infrared radiation</w:t>
      </w:r>
    </w:p>
    <w:p>
      <w:pPr>
        <w:pStyle w:val="Heading1"/>
      </w:pPr>
      <w:bookmarkStart w:id="6" w:name="_Toc6"/>
      <w:r>
        <w:t>Report location:</w:t>
      </w:r>
      <w:bookmarkEnd w:id="6"/>
    </w:p>
    <w:p>
      <w:hyperlink r:id="rId8" w:history="1">
        <w:r>
          <w:rPr>
            <w:color w:val="2980b9"/>
            <w:u w:val="single"/>
          </w:rPr>
          <w:t xml:space="preserve">https://www.fullpicture.app/item/61cdad04c375403cda3cd68f84cec0e4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F7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5635011_Gas_identification_and_estimation_of_its_concentration_in_a_tube_using_hyperspectral_thermography_approach" TargetMode="External"/><Relationship Id="rId8" Type="http://schemas.openxmlformats.org/officeDocument/2006/relationships/hyperlink" Target="https://www.fullpicture.app/item/61cdad04c375403cda3cd68f84cec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2023-02-23T12:03:43+01:00</dcterms:created>
  <dcterms:modified xsi:type="dcterms:W3CDTF">2023-02-23T12:03:43+01:00</dcterms:modified>
</cp:coreProperties>
</file>

<file path=docProps/custom.xml><?xml version="1.0" encoding="utf-8"?>
<Properties xmlns="http://schemas.openxmlformats.org/officeDocument/2006/custom-properties" xmlns:vt="http://schemas.openxmlformats.org/officeDocument/2006/docPropsVTypes"/>
</file>