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Microscopic dynamics of escaping groups through an exit and a corridor - ScienceDirect</w:t>
      </w:r>
      <w:br/>
      <w:hyperlink r:id="rId7" w:history="1">
        <w:r>
          <w:rPr>
            <w:color w:val="2980b9"/>
            <w:u w:val="single"/>
          </w:rPr>
          <w:t xml:space="preserve">https://www.sciencedirect.com/science/article/pii/S0378437122002345?via%3Dihub</w:t>
        </w:r>
      </w:hyperlink>
    </w:p>
    <w:p>
      <w:pPr>
        <w:pStyle w:val="Heading1"/>
      </w:pPr>
      <w:bookmarkStart w:id="2" w:name="_Toc2"/>
      <w:r>
        <w:t>Article summary:</w:t>
      </w:r>
      <w:bookmarkEnd w:id="2"/>
    </w:p>
    <w:p>
      <w:pPr>
        <w:jc w:val="both"/>
      </w:pPr>
      <w:r>
        <w:rPr/>
        <w:t xml:space="preserve">1. The Social Force Model (SFM) has been used to explain the “Faster-Is-Slower” phenomenon in crowded environments.</w:t>
      </w:r>
    </w:p>
    <w:p>
      <w:pPr>
        <w:jc w:val="both"/>
      </w:pPr>
      <w:r>
        <w:rPr/>
        <w:t xml:space="preserve">2. Recent research shows that the SFM lacks “social cohesion” effects, which can lead to wrong estimations of evacuation time.</w:t>
      </w:r>
    </w:p>
    <w:p>
      <w:pPr>
        <w:jc w:val="both"/>
      </w:pPr>
      <w:r>
        <w:rPr/>
        <w:t xml:space="preserve">3. This article investigates the dynamics of escaping groups through an exit and a corridor, introducing an attractive force between partners to mimic behavioral patterns of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theoretical background on the Social Force Model (SFM), which is supported by references to relevant literature. They also present empirical data from video recordings to support their findings, and compare their numerical simulations with available experimental data in order to obtain estimates of ɛ (the intensity of the attractive force).</w:t>
      </w:r>
    </w:p>
    <w:p>
      <w:pPr>
        <w:jc w:val="both"/>
      </w:pPr>
      <w:r>
        <w:rPr/>
        <w:t xml:space="preserve">However, there are some potential biases in the article that should be noted. For instance, when fitting their numerical simulations into available experimental data, the authors only consider two categories (couples and colleagues) due to ambiguities around intermediate categories such as family and friends. Additionally, they presume that other cultures might allow distances shorter than 0.5 m (walking while hugging, holding hands, etc.), but do not provide any evidence for this claim or explore counterarguments.</w:t>
      </w:r>
    </w:p>
    <w:p>
      <w:pPr>
        <w:jc w:val="both"/>
      </w:pPr>
      <w:r>
        <w:rPr/>
        <w:t xml:space="preserve">In conclusion, this article is generally reliable and trustworthy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Social Force Model</w:t>
      </w:r>
    </w:p>
    <w:p>
      <w:pPr>
        <w:spacing w:after="0"/>
        <w:numPr>
          <w:ilvl w:val="0"/>
          <w:numId w:val="2"/>
        </w:numPr>
      </w:pPr>
      <w:r>
        <w:rPr/>
        <w:t xml:space="preserve">Video Recording Analysis</w:t>
      </w:r>
    </w:p>
    <w:p>
      <w:pPr>
        <w:spacing w:after="0"/>
        <w:numPr>
          <w:ilvl w:val="0"/>
          <w:numId w:val="2"/>
        </w:numPr>
      </w:pPr>
      <w:r>
        <w:rPr/>
        <w:t xml:space="preserve">Interpersonal Distance Estimation</w:t>
      </w:r>
    </w:p>
    <w:p>
      <w:pPr>
        <w:spacing w:after="0"/>
        <w:numPr>
          <w:ilvl w:val="0"/>
          <w:numId w:val="2"/>
        </w:numPr>
      </w:pPr>
      <w:r>
        <w:rPr/>
        <w:t xml:space="preserve">Cultural Differences in Interpersonal Distance</w:t>
      </w:r>
    </w:p>
    <w:p>
      <w:pPr>
        <w:spacing w:after="0"/>
        <w:numPr>
          <w:ilvl w:val="0"/>
          <w:numId w:val="2"/>
        </w:numPr>
      </w:pPr>
      <w:r>
        <w:rPr/>
        <w:t xml:space="preserve">Numerical Simulation of Interpersonal Distance</w:t>
      </w:r>
    </w:p>
    <w:p>
      <w:pPr>
        <w:numPr>
          <w:ilvl w:val="0"/>
          <w:numId w:val="2"/>
        </w:numPr>
      </w:pPr>
      <w:r>
        <w:rPr/>
        <w:t xml:space="preserve">Attractive Force Intensity Estimation</w:t>
      </w:r>
    </w:p>
    <w:p>
      <w:pPr>
        <w:pStyle w:val="Heading1"/>
      </w:pPr>
      <w:bookmarkStart w:id="6" w:name="_Toc6"/>
      <w:r>
        <w:t>Report location:</w:t>
      </w:r>
      <w:bookmarkEnd w:id="6"/>
    </w:p>
    <w:p>
      <w:hyperlink r:id="rId8" w:history="1">
        <w:r>
          <w:rPr>
            <w:color w:val="2980b9"/>
            <w:u w:val="single"/>
          </w:rPr>
          <w:t xml:space="preserve">https://www.fullpicture.app/item/61db54259ba212f60e0e4c35ee1acf46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8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2002345?via%3Dihub" TargetMode="External"/><Relationship Id="rId8" Type="http://schemas.openxmlformats.org/officeDocument/2006/relationships/hyperlink" Target="https://www.fullpicture.app/item/61db54259ba212f60e0e4c35ee1acf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2023-02-23T21:54:23+01:00</dcterms:created>
  <dcterms:modified xsi:type="dcterms:W3CDTF">2023-02-23T21:54:23+01:00</dcterms:modified>
</cp:coreProperties>
</file>

<file path=docProps/custom.xml><?xml version="1.0" encoding="utf-8"?>
<Properties xmlns="http://schemas.openxmlformats.org/officeDocument/2006/custom-properties" xmlns:vt="http://schemas.openxmlformats.org/officeDocument/2006/docPropsVTypes"/>
</file>