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effect of overall parental satisfaction on Chinese students' learning engagement: role of student anxiety and educational implications - ScienceDirect</w:t>
      </w:r>
      <w:br/>
      <w:hyperlink r:id="rId7" w:history="1">
        <w:r>
          <w:rPr>
            <w:color w:val="2980b9"/>
            <w:u w:val="single"/>
          </w:rPr>
          <w:t xml:space="preserve">https://www.sciencedirect.com/science/article/pii/S2405844022034375</w:t>
        </w:r>
      </w:hyperlink>
    </w:p>
    <w:p>
      <w:pPr>
        <w:pStyle w:val="Heading1"/>
      </w:pPr>
      <w:bookmarkStart w:id="2" w:name="_Toc2"/>
      <w:r>
        <w:t>Article summary:</w:t>
      </w:r>
      <w:bookmarkEnd w:id="2"/>
    </w:p>
    <w:p>
      <w:pPr>
        <w:jc w:val="both"/>
      </w:pPr>
      <w:r>
        <w:rPr/>
        <w:t xml:space="preserve">1. This study explores the relationship between parental satisfaction and students' learning engagement in China through the mediating role of students' anxiety.</w:t>
      </w:r>
    </w:p>
    <w:p>
      <w:pPr>
        <w:jc w:val="both"/>
      </w:pPr>
      <w:r>
        <w:rPr/>
        <w:t xml:space="preserve">2. The study found that parental overall satisfaction can significantly and positively predict students' learning engagement, and student anxiety completely mediated the effect on parental overall satisfaction and students' learning engagement.</w:t>
      </w:r>
    </w:p>
    <w:p>
      <w:pPr>
        <w:jc w:val="both"/>
      </w:pPr>
      <w:r>
        <w:rPr/>
        <w:t xml:space="preserve">3. Families and schools should work together to create an atmosphere conducive to the healthy growth of students.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effect of overall parental satisfaction on Chinese students’ learning engagement: role of student anxiety and educational implications” is a well-researched piece that provides a comprehensive overview of the impact of parental satisfaction on Chinese students’ learning engagement, as well as its educational implications. The article is based on survey data collected from primary and secondary school parents and students at the beginning of 2019, which provides a reliable source for its claims.</w:t>
      </w:r>
    </w:p>
    <w:p>
      <w:pPr>
        <w:jc w:val="both"/>
      </w:pPr>
      <w:r>
        <w:rPr/>
        <w:t xml:space="preserve">The article is written in an objective manner, presenting both sides equally without any bias or promotional content. It also acknowledges potential risks associated with its findings, such as how different family factors have different predictive power on students’ future planning exploration and investment, as well as how family SES has a significant impact on parents’ investment significantly affected.</w:t>
      </w:r>
    </w:p>
    <w:p>
      <w:pPr>
        <w:jc w:val="both"/>
      </w:pPr>
      <w:r>
        <w:rPr/>
        <w:t xml:space="preserve">However, there are some points that could be further explored in this article. For example, it does not provide any evidence for its claims regarding the effects of parental satisfaction on student anxiety or learning engagement; it also does not explore any counterarguments to its findings or consider any other possible factors that may influence student learning engagement. Additionally, while it mentions various control variables such as gender, school location, parents’ education level, occupational prestige, total annual family income, parenting styles etc., it does not provide any details about how these variables were measured or what their specific effects were on student learning engagement. </w:t>
      </w:r>
    </w:p>
    <w:p>
      <w:pPr>
        <w:jc w:val="both"/>
      </w:pPr>
      <w:r>
        <w:rPr/>
        <w:t xml:space="preserve">In conclusion, this article provides a comprehensive overview of the effects of parental satisfaction on Chinese students’ learning engagement but could benefit from further exploration into other possible factors influencing student learning engagement as well as providing more evidence for its claims regarding the effects of parental satisfaction on student anxiety or learning engagement.</w:t>
      </w:r>
    </w:p>
    <w:p>
      <w:pPr>
        <w:pStyle w:val="Heading1"/>
      </w:pPr>
      <w:bookmarkStart w:id="5" w:name="_Toc5"/>
      <w:r>
        <w:t>Topics for further research:</w:t>
      </w:r>
      <w:bookmarkEnd w:id="5"/>
    </w:p>
    <w:p>
      <w:pPr>
        <w:spacing w:after="0"/>
        <w:numPr>
          <w:ilvl w:val="0"/>
          <w:numId w:val="2"/>
        </w:numPr>
      </w:pPr>
      <w:r>
        <w:rPr/>
        <w:t xml:space="preserve">Parental involvement in student learning</w:t>
      </w:r>
    </w:p>
    <w:p>
      <w:pPr>
        <w:spacing w:after="0"/>
        <w:numPr>
          <w:ilvl w:val="0"/>
          <w:numId w:val="2"/>
        </w:numPr>
      </w:pPr>
      <w:r>
        <w:rPr/>
        <w:t xml:space="preserve">Impact of family SES on student learning</w:t>
      </w:r>
    </w:p>
    <w:p>
      <w:pPr>
        <w:spacing w:after="0"/>
        <w:numPr>
          <w:ilvl w:val="0"/>
          <w:numId w:val="2"/>
        </w:numPr>
      </w:pPr>
      <w:r>
        <w:rPr/>
        <w:t xml:space="preserve">Parenting styles and student learning</w:t>
      </w:r>
    </w:p>
    <w:p>
      <w:pPr>
        <w:spacing w:after="0"/>
        <w:numPr>
          <w:ilvl w:val="0"/>
          <w:numId w:val="2"/>
        </w:numPr>
      </w:pPr>
      <w:r>
        <w:rPr/>
        <w:t xml:space="preserve">Effects of gender on student learning</w:t>
      </w:r>
    </w:p>
    <w:p>
      <w:pPr>
        <w:spacing w:after="0"/>
        <w:numPr>
          <w:ilvl w:val="0"/>
          <w:numId w:val="2"/>
        </w:numPr>
      </w:pPr>
      <w:r>
        <w:rPr/>
        <w:t xml:space="preserve">Effects of school location on student learning</w:t>
      </w:r>
    </w:p>
    <w:p>
      <w:pPr>
        <w:numPr>
          <w:ilvl w:val="0"/>
          <w:numId w:val="2"/>
        </w:numPr>
      </w:pPr>
      <w:r>
        <w:rPr/>
        <w:t xml:space="preserve">Effects of parental education level on student learning</w:t>
      </w:r>
    </w:p>
    <w:p>
      <w:pPr>
        <w:pStyle w:val="Heading1"/>
      </w:pPr>
      <w:bookmarkStart w:id="6" w:name="_Toc6"/>
      <w:r>
        <w:t>Report location:</w:t>
      </w:r>
      <w:bookmarkEnd w:id="6"/>
    </w:p>
    <w:p>
      <w:hyperlink r:id="rId8" w:history="1">
        <w:r>
          <w:rPr>
            <w:color w:val="2980b9"/>
            <w:u w:val="single"/>
          </w:rPr>
          <w:t xml:space="preserve">https://www.fullpicture.app/item/62576a6b34ff9f4ea56fdb340bd10a13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47F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405844022034375" TargetMode="External"/><Relationship Id="rId8" Type="http://schemas.openxmlformats.org/officeDocument/2006/relationships/hyperlink" Target="https://www.fullpicture.app/item/62576a6b34ff9f4ea56fdb340bd10a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2023-02-23T20:28:01+01:00</dcterms:created>
  <dcterms:modified xsi:type="dcterms:W3CDTF">2023-02-23T20:28:01+01:00</dcterms:modified>
</cp:coreProperties>
</file>

<file path=docProps/custom.xml><?xml version="1.0" encoding="utf-8"?>
<Properties xmlns="http://schemas.openxmlformats.org/officeDocument/2006/custom-properties" xmlns:vt="http://schemas.openxmlformats.org/officeDocument/2006/docPropsVTypes"/>
</file>