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Much More than M1 and M2 Macrophages, There are also CD169+ and TCR+ Macrophages</w:t>
      </w:r>
      <w:br/>
      <w:hyperlink r:id="rId7" w:history="1">
        <w:r>
          <w:rPr>
            <w:color w:val="2980b9"/>
            <w:u w:val="single"/>
          </w:rPr>
          <w:t xml:space="preserve">https://www.frontiersin.org/articles/10.3389/fimmu.2015.00263/full</w:t>
        </w:r>
      </w:hyperlink>
    </w:p>
    <w:p>
      <w:pPr>
        <w:pStyle w:val="Heading1"/>
      </w:pPr>
      <w:bookmarkStart w:id="2" w:name="_Toc2"/>
      <w:r>
        <w:t>Article summary:</w:t>
      </w:r>
      <w:bookmarkEnd w:id="2"/>
    </w:p>
    <w:p>
      <w:pPr>
        <w:jc w:val="both"/>
      </w:pPr>
      <w:r>
        <w:rPr/>
        <w:t xml:space="preserve">1. Macrophages are professional phagocytic cells that provide protection against potentially hazardous particles.</w:t>
      </w:r>
    </w:p>
    <w:p>
      <w:pPr>
        <w:jc w:val="both"/>
      </w:pPr>
      <w:r>
        <w:rPr/>
        <w:t xml:space="preserve">2. Macrophage function is not limited to phagocytosis and degradation of pathogens, but also play a role in tissue repair and development.</w:t>
      </w:r>
    </w:p>
    <w:p>
      <w:pPr>
        <w:jc w:val="both"/>
      </w:pPr>
      <w:r>
        <w:rPr/>
        <w:t xml:space="preserve">3. There are two main macrophage subsets (M1 and M2) as well as three other subpopulations (TAM, CD169, and TCR+).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different types of macrophages and their roles in the immune system. The article is written in a clear and concise manner, making it easy to understand for readers with varying levels of knowledge on the topic. The article does a good job of providing evidence for its claims by citing relevant research studies throughout the text. Additionally, the article does not appear to be biased or promotional in any way, as it presents both sides of the argument equally. </w:t>
      </w:r>
    </w:p>
    <w:p>
      <w:pPr>
        <w:jc w:val="both"/>
      </w:pPr>
      <w:r>
        <w:rPr/>
        <w:t xml:space="preserve">However, there are some points that could be improved upon in terms of trustworthiness and reliability. For example, while the article does provide evidence for its claims, it does not explore counterarguments or potential risks associated with each type of macrophage. Additionally, there is no discussion on how these different types of macrophages interact with one another or how they may be affected by external factors such as diet or lifestyle choices. Furthermore, while the article does mention that monocytes are produced from bone marrow cells, it fails to discuss how this process occurs or what other factors may influence monocyte production. </w:t>
      </w:r>
    </w:p>
    <w:p>
      <w:pPr>
        <w:jc w:val="both"/>
      </w:pPr>
      <w:r>
        <w:rPr/>
        <w:t xml:space="preserve">In conclusion, while this article provides an informative overview on different types of macrophages and their roles in the immune system, there are still some areas that could be explored further in order to increase its trustworthiness and reliability.</w:t>
      </w:r>
    </w:p>
    <w:p>
      <w:pPr>
        <w:pStyle w:val="Heading1"/>
      </w:pPr>
      <w:bookmarkStart w:id="5" w:name="_Toc5"/>
      <w:r>
        <w:t>Topics for further research:</w:t>
      </w:r>
      <w:bookmarkEnd w:id="5"/>
    </w:p>
    <w:p>
      <w:pPr>
        <w:spacing w:after="0"/>
        <w:numPr>
          <w:ilvl w:val="0"/>
          <w:numId w:val="2"/>
        </w:numPr>
      </w:pPr>
      <w:r>
        <w:rPr/>
        <w:t xml:space="preserve">Monocyte production process</w:t>
      </w:r>
    </w:p>
    <w:p>
      <w:pPr>
        <w:spacing w:after="0"/>
        <w:numPr>
          <w:ilvl w:val="0"/>
          <w:numId w:val="2"/>
        </w:numPr>
      </w:pPr>
      <w:r>
        <w:rPr/>
        <w:t xml:space="preserve">Interaction between different types of macrophages</w:t>
      </w:r>
    </w:p>
    <w:p>
      <w:pPr>
        <w:spacing w:after="0"/>
        <w:numPr>
          <w:ilvl w:val="0"/>
          <w:numId w:val="2"/>
        </w:numPr>
      </w:pPr>
      <w:r>
        <w:rPr/>
        <w:t xml:space="preserve">Effects of diet and lifestyle on macrophages</w:t>
      </w:r>
    </w:p>
    <w:p>
      <w:pPr>
        <w:spacing w:after="0"/>
        <w:numPr>
          <w:ilvl w:val="0"/>
          <w:numId w:val="2"/>
        </w:numPr>
      </w:pPr>
      <w:r>
        <w:rPr/>
        <w:t xml:space="preserve">Potential risks associated with macrophages</w:t>
      </w:r>
    </w:p>
    <w:p>
      <w:pPr>
        <w:spacing w:after="0"/>
        <w:numPr>
          <w:ilvl w:val="0"/>
          <w:numId w:val="2"/>
        </w:numPr>
      </w:pPr>
      <w:r>
        <w:rPr/>
        <w:t xml:space="preserve">Role of macrophages in the immune system</w:t>
      </w:r>
    </w:p>
    <w:p>
      <w:pPr>
        <w:numPr>
          <w:ilvl w:val="0"/>
          <w:numId w:val="2"/>
        </w:numPr>
      </w:pPr>
      <w:r>
        <w:rPr/>
        <w:t xml:space="preserve">Factors influencing monocyte production</w:t>
      </w:r>
    </w:p>
    <w:p>
      <w:pPr>
        <w:pStyle w:val="Heading1"/>
      </w:pPr>
      <w:bookmarkStart w:id="6" w:name="_Toc6"/>
      <w:r>
        <w:t>Report location:</w:t>
      </w:r>
      <w:bookmarkEnd w:id="6"/>
    </w:p>
    <w:p>
      <w:hyperlink r:id="rId8" w:history="1">
        <w:r>
          <w:rPr>
            <w:color w:val="2980b9"/>
            <w:u w:val="single"/>
          </w:rPr>
          <w:t xml:space="preserve">https://www.fullpicture.app/item/62848c1b9650c9b16bd3239352705dc0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4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15.00263/full" TargetMode="External"/><Relationship Id="rId8" Type="http://schemas.openxmlformats.org/officeDocument/2006/relationships/hyperlink" Target="https://www.fullpicture.app/item/62848c1b9650c9b16bd3239352705d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2023-02-27T01:01:24+01:00</dcterms:created>
  <dcterms:modified xsi:type="dcterms:W3CDTF">2023-02-27T01:01:24+01:00</dcterms:modified>
</cp:coreProperties>
</file>

<file path=docProps/custom.xml><?xml version="1.0" encoding="utf-8"?>
<Properties xmlns="http://schemas.openxmlformats.org/officeDocument/2006/custom-properties" xmlns:vt="http://schemas.openxmlformats.org/officeDocument/2006/docPropsVTypes"/>
</file>