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Satellite-derived bathymetry using the ICESat-2 lidar and Sentinel-2 imagery datasets - ScienceDirect</w:t>
      </w:r>
      <w:br/>
      <w:hyperlink r:id="rId7" w:history="1">
        <w:r>
          <w:rPr>
            <w:color w:val="2980b9"/>
            <w:u w:val="single"/>
          </w:rPr>
          <w:t xml:space="preserve">https://www.sciencedirect.com/science/article/abs/pii/S003442572030417X</w:t>
        </w:r>
      </w:hyperlink>
    </w:p>
    <w:p>
      <w:pPr>
        <w:pStyle w:val="Heading1"/>
      </w:pPr>
      <w:bookmarkStart w:id="2" w:name="_Toc2"/>
      <w:r>
        <w:t>Article summary:</w:t>
      </w:r>
      <w:bookmarkEnd w:id="2"/>
    </w:p>
    <w:p>
      <w:pPr>
        <w:jc w:val="both"/>
      </w:pPr>
      <w:r>
        <w:rPr/>
        <w:t xml:space="preserve">1. Estimating bathymetric topography with only satellite remotely sensed data.</w:t>
      </w:r>
    </w:p>
    <w:p>
      <w:pPr>
        <w:jc w:val="both"/>
      </w:pPr>
      <w:r>
        <w:rPr/>
        <w:t xml:space="preserve">2. Proposing signal detection and bathymetric error correction method for ICESat-2.</w:t>
      </w:r>
    </w:p>
    <w:p>
      <w:pPr>
        <w:jc w:val="both"/>
      </w:pPr>
      <w:r>
        <w:rPr/>
        <w:t xml:space="preserve">3. Drawing and validating bathymetry in two study areas with multi-date datasets.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trustworthy and reliable, as it provides a detailed overview of the methods used to estimate bathymetric topography using only satellite remotely sensed data, as well as proposing a signal detection and bathymetric error correction method for ICESat-2. The article also presents results from two study areas with multi-date datasets, providing evidence for the accuracy of the proposed methods. </w:t>
      </w:r>
    </w:p>
    <w:p>
      <w:pPr>
        <w:jc w:val="both"/>
      </w:pPr>
      <w:r>
        <w:rPr/>
        <w:t xml:space="preserve">The article does not appear to be biased or one-sided, as it presents both sides of the argument equally and objectively. It does not contain any promotional content or partiality towards any particular viewpoint or opinion. Furthermore, the article does not make any unsupported claims or missing points of consideration; all claims are backed up by evidence from the two study areas presented in the article. </w:t>
      </w:r>
    </w:p>
    <w:p>
      <w:pPr>
        <w:jc w:val="both"/>
      </w:pPr>
      <w:r>
        <w:rPr/>
        <w:t xml:space="preserve">The article does not appear to have any unexplored counterarguments or missing evidence for its claims; all arguments are thoroughly explored and supported by evidence from the two study areas presented in the article. Additionally, possible risks associated with using satellite remotely sensed data are noted in the article, such as errors caused by refraction effects in water columns and on water surfaces. </w:t>
      </w:r>
    </w:p>
    <w:p>
      <w:pPr>
        <w:jc w:val="both"/>
      </w:pPr>
      <w:r>
        <w:rPr/>
        <w:t xml:space="preserve">In conclusion, this article is generally trustworthy and reliable; it provides an objective overview of methods used to estimate bathymetric topography using only satellite remotely sensed data, as well as presenting results from two study areas with multi-date datasets that support its claims.</w:t>
      </w:r>
    </w:p>
    <w:p>
      <w:pPr>
        <w:pStyle w:val="Heading1"/>
      </w:pPr>
      <w:bookmarkStart w:id="5" w:name="_Toc5"/>
      <w:r>
        <w:t>Topics for further research:</w:t>
      </w:r>
      <w:bookmarkEnd w:id="5"/>
    </w:p>
    <w:p>
      <w:pPr>
        <w:spacing w:after="0"/>
        <w:numPr>
          <w:ilvl w:val="0"/>
          <w:numId w:val="2"/>
        </w:numPr>
      </w:pPr>
      <w:r>
        <w:rPr/>
        <w:t xml:space="preserve">Bathymetric Error Correction </w:t>
      </w:r>
    </w:p>
    <w:p>
      <w:pPr>
        <w:spacing w:after="0"/>
        <w:numPr>
          <w:ilvl w:val="0"/>
          <w:numId w:val="2"/>
        </w:numPr>
      </w:pPr>
      <w:r>
        <w:rPr/>
        <w:t xml:space="preserve">Refraction Effects in Water Columns </w:t>
      </w:r>
    </w:p>
    <w:p>
      <w:pPr>
        <w:spacing w:after="0"/>
        <w:numPr>
          <w:ilvl w:val="0"/>
          <w:numId w:val="2"/>
        </w:numPr>
      </w:pPr>
      <w:r>
        <w:rPr/>
        <w:t xml:space="preserve">Satellite Remotely Sensed Data </w:t>
      </w:r>
    </w:p>
    <w:p>
      <w:pPr>
        <w:spacing w:after="0"/>
        <w:numPr>
          <w:ilvl w:val="0"/>
          <w:numId w:val="2"/>
        </w:numPr>
      </w:pPr>
      <w:r>
        <w:rPr/>
        <w:t xml:space="preserve">ICESat-2 Bathymetry </w:t>
      </w:r>
    </w:p>
    <w:p>
      <w:pPr>
        <w:spacing w:after="0"/>
        <w:numPr>
          <w:ilvl w:val="0"/>
          <w:numId w:val="2"/>
        </w:numPr>
      </w:pPr>
      <w:r>
        <w:rPr/>
        <w:t xml:space="preserve">Multi-Date Datasets </w:t>
      </w:r>
    </w:p>
    <w:p>
      <w:pPr>
        <w:numPr>
          <w:ilvl w:val="0"/>
          <w:numId w:val="2"/>
        </w:numPr>
      </w:pPr>
      <w:r>
        <w:rPr/>
        <w:t xml:space="preserve">Bathymetric Topography Estimation</w:t>
      </w:r>
    </w:p>
    <w:p>
      <w:pPr>
        <w:pStyle w:val="Heading1"/>
      </w:pPr>
      <w:bookmarkStart w:id="6" w:name="_Toc6"/>
      <w:r>
        <w:t>Report location:</w:t>
      </w:r>
      <w:bookmarkEnd w:id="6"/>
    </w:p>
    <w:p>
      <w:hyperlink r:id="rId8" w:history="1">
        <w:r>
          <w:rPr>
            <w:color w:val="2980b9"/>
            <w:u w:val="single"/>
          </w:rPr>
          <w:t xml:space="preserve">https://www.fullpicture.app/item/638188f4d485625ffc058d70a62bd1ec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B80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442572030417X" TargetMode="External"/><Relationship Id="rId8" Type="http://schemas.openxmlformats.org/officeDocument/2006/relationships/hyperlink" Target="https://www.fullpicture.app/item/638188f4d485625ffc058d70a62bd1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2023-03-04T08:32:26+01:00</dcterms:created>
  <dcterms:modified xsi:type="dcterms:W3CDTF">2023-03-04T08:32:26+01:00</dcterms:modified>
</cp:coreProperties>
</file>

<file path=docProps/custom.xml><?xml version="1.0" encoding="utf-8"?>
<Properties xmlns="http://schemas.openxmlformats.org/officeDocument/2006/custom-properties" xmlns:vt="http://schemas.openxmlformats.org/officeDocument/2006/docPropsVTypes"/>
</file>