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Laser power stabilization via radiation pressure</w:t></w:r><w:br/><w:hyperlink r:id="rId7" w:history="1"><w:r><w:rPr><w:color w:val="2980b9"/><w:u w:val="single"/></w:rPr><w:t xml:space="preserve">https://opg.optica.org/ol/fulltext.cfm?uri=ol-46-8-1946&id=450105</w:t></w:r></w:hyperlink></w:p><w:p><w:pPr><w:pStyle w:val="Heading1"/></w:pPr><w:bookmarkStart w:id="2" w:name="_Toc2"/><w:r><w:t>Article summary:</w:t></w:r><w:bookmarkEnd w:id="2"/></w:p><w:p><w:pPr><w:jc w:val="both"/></w:pPr><w:r><w:rPr/><w:t xml:space="preserve">1. Laser power stabilization can be achieved through radiation pressure.</w:t></w:r></w:p><w:p><w:pPr><w:jc w:val="both"/></w:pPr><w:r><w:rPr/><w:t xml:space="preserve">2. This has been demonstrated in experiments using classical pendulums and laser interferometers.</w:t></w:r></w:p><w:p><w:pPr><w:jc w:val="both"/></w:pPr><w:r><w:rPr/><w:t xml:space="preserve">3. Several studies have shown that this technique is effective for controlling the power of lasers, allowing for more precise measurements and improved accuracy.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use of radiation pressure to stabilize laser power, with several studies cited as evidence for its effectiveness. The article is well-researched and provides a thorough review of the relevant literature on the topic, making it a reliable source of information. However, there are some potential biases in the article that should be noted. For example, some of the studies cited may not have taken into account all possible sources of error or bias when conducting their experiments, which could lead to inaccurate results or conclusions being drawn from them. Additionally, some of the studies may have been conducted with limited resources or time constraints, which could also lead to inaccurate results or conclusions being drawn from them. Furthermore, some of the studies cited may not have explored all possible counterarguments or alternative explanations for their findings, which could lead to an incomplete understanding of the phenomenon being studied. Finally, some of the studies cited may have been conducted with promotional intent rather than scientific rigor, which could lead to biased results or conclusions being drawn from them. In conclusion, while this article provides a comprehensive overview of laser power stabilization via radiation pressure and cites several relevant studies as evidence for its effectiveness, there are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Radiation pressure laser power stabilization accuracy</w:t></w:r></w:p><w:p><w:pPr><w:spacing w:after="0"/><w:numPr><w:ilvl w:val="0"/><w:numId w:val="2"/></w:numPr></w:pPr><w:r><w:rPr/><w:t xml:space="preserve">Limitations of radiation pressure laser power stabilization</w:t></w:r></w:p><w:p><w:pPr><w:spacing w:after="0"/><w:numPr><w:ilvl w:val="0"/><w:numId w:val="2"/></w:numPr></w:pPr><w:r><w:rPr/><w:t xml:space="preserve">Alternative explanations for radiation pressure laser power stabilization</w:t></w:r></w:p><w:p><w:pPr><w:spacing w:after="0"/><w:numPr><w:ilvl w:val="0"/><w:numId w:val="2"/></w:numPr></w:pPr><w:r><w:rPr/><w:t xml:space="preserve">Counterarguments to radiation pressure laser power stabilization</w:t></w:r></w:p><w:p><w:pPr><w:spacing w:after="0"/><w:numPr><w:ilvl w:val="0"/><w:numId w:val="2"/></w:numPr></w:pPr><w:r><w:rPr/><w:t xml:space="preserve">Promotional intent of radiation pressure laser power stabilization studies</w:t></w:r></w:p><w:p><w:pPr><w:numPr><w:ilvl w:val="0"/><w:numId w:val="2"/></w:numPr></w:pPr><w:r><w:rPr/><w:t xml:space="preserve">Resource constraints of radiation pressure laser power stabilization studies</w:t></w:r></w:p><w:p><w:pPr><w:pStyle w:val="Heading1"/></w:pPr><w:bookmarkStart w:id="6" w:name="_Toc6"/><w:r><w:t>Report location:</w:t></w:r><w:bookmarkEnd w:id="6"/></w:p><w:p><w:hyperlink r:id="rId8" w:history="1"><w:r><w:rPr><w:color w:val="2980b9"/><w:u w:val="single"/></w:rPr><w:t xml:space="preserve">https://www.fullpicture.app/item/6389a73bae2631bca95f23aabfba8327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7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46-8-1946&amp;id=450105" TargetMode="External"/><Relationship Id="rId8" Type="http://schemas.openxmlformats.org/officeDocument/2006/relationships/hyperlink" Target="https://www.fullpicture.app/item/6389a73bae2631bca95f23aabfba8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2023-02-25T21:02:28+01:00</dcterms:created>
  <dcterms:modified xsi:type="dcterms:W3CDTF">2023-02-25T21:02:28+01:00</dcterms:modified>
</cp:coreProperties>
</file>

<file path=docProps/custom.xml><?xml version="1.0" encoding="utf-8"?>
<Properties xmlns="http://schemas.openxmlformats.org/officeDocument/2006/custom-properties" xmlns:vt="http://schemas.openxmlformats.org/officeDocument/2006/docPropsVTypes"/>
</file>