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Abnormal intrinsic brain functional network dynamics in Parkinson’s disease | Brain | Oxford Academic</w:t>
      </w:r>
      <w:br/>
      <w:hyperlink r:id="rId7" w:history="1">
        <w:r>
          <w:rPr>
            <w:color w:val="2980b9"/>
            <w:u w:val="single"/>
          </w:rPr>
          <w:t xml:space="preserve">https://academic.oup.com/brain/article/140/11/2955/4320219</w:t>
        </w:r>
      </w:hyperlink>
    </w:p>
    <w:p>
      <w:pPr>
        <w:pStyle w:val="Heading1"/>
      </w:pPr>
      <w:bookmarkStart w:id="2" w:name="_Toc2"/>
      <w:r>
        <w:t>Article summary:</w:t>
      </w:r>
      <w:bookmarkEnd w:id="2"/>
    </w:p>
    <w:p>
      <w:pPr>
        <w:jc w:val="both"/>
      </w:pPr>
      <w:r>
        <w:rPr/>
        <w:t xml:space="preserve">1. This article examines the abnormal intrinsic brain functional network dynamics in Parkinson’s disease.</w:t>
      </w:r>
    </w:p>
    <w:p>
      <w:pPr>
        <w:jc w:val="both"/>
      </w:pPr>
      <w:r>
        <w:rPr/>
        <w:t xml:space="preserve">2. The authors used a combination of resting-state functional magnetic resonance imaging (fMRI) and graph theory to analyze the brain networks of patients with Parkinson’s disease.</w:t>
      </w:r>
    </w:p>
    <w:p>
      <w:pPr>
        <w:jc w:val="both"/>
      </w:pPr>
      <w:r>
        <w:rPr/>
        <w:t xml:space="preserve">3. The results showed that patients with Parkinson’s disease had decreased connectivity between certain brain regions, which could be linked to motor and cognitive impairments associated with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and trustworthy as it is published in a reputable journal, Oxford Academic, and is written by five authors who are all affiliated with well-known institutions such as the University of Toronto, Centre for Addiction and Mental Health, and Krembil Research Institute. The authors have also provided detailed information about their methods and results, which makes it easy to evaluate their findings.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by evidence from the study. Furthermore, there is no promotional content or partiality present in the article as it focuses solely on providing an objective analysis of the data collected from the study. </w:t>
      </w:r>
    </w:p>
    <w:p>
      <w:pPr>
        <w:jc w:val="both"/>
      </w:pPr>
      <w:r>
        <w:rPr/>
        <w:t xml:space="preserve">The article does mention potential risks associated with fMRI scans but does not provide any further details on how these risks can be minimized or avoided. Additionally, while counterarguments are mentioned briefly in some parts of the article, they are not explored in depth which could have provided more insight into other possible explanations for the findings presented in this study.</w:t>
      </w:r>
    </w:p>
    <w:p>
      <w:pPr>
        <w:pStyle w:val="Heading1"/>
      </w:pPr>
      <w:bookmarkStart w:id="5" w:name="_Toc5"/>
      <w:r>
        <w:t>Topics for further research:</w:t>
      </w:r>
      <w:bookmarkEnd w:id="5"/>
    </w:p>
    <w:p>
      <w:pPr>
        <w:spacing w:after="0"/>
        <w:numPr>
          <w:ilvl w:val="0"/>
          <w:numId w:val="2"/>
        </w:numPr>
      </w:pPr>
      <w:r>
        <w:rPr/>
        <w:t xml:space="preserve">Minimizing risks associated with fMRI scans </w:t>
      </w:r>
    </w:p>
    <w:p>
      <w:pPr>
        <w:spacing w:after="0"/>
        <w:numPr>
          <w:ilvl w:val="0"/>
          <w:numId w:val="2"/>
        </w:numPr>
      </w:pPr>
      <w:r>
        <w:rPr/>
        <w:t xml:space="preserve">Counterarguments to fMRI scan findings </w:t>
      </w:r>
    </w:p>
    <w:p>
      <w:pPr>
        <w:spacing w:after="0"/>
        <w:numPr>
          <w:ilvl w:val="0"/>
          <w:numId w:val="2"/>
        </w:numPr>
      </w:pPr>
      <w:r>
        <w:rPr/>
        <w:t xml:space="preserve">Alternatives to fMRI scans </w:t>
      </w:r>
    </w:p>
    <w:p>
      <w:pPr>
        <w:spacing w:after="0"/>
        <w:numPr>
          <w:ilvl w:val="0"/>
          <w:numId w:val="2"/>
        </w:numPr>
      </w:pPr>
      <w:r>
        <w:rPr/>
        <w:t xml:space="preserve">Potential benefits of fMRI scans </w:t>
      </w:r>
    </w:p>
    <w:p>
      <w:pPr>
        <w:spacing w:after="0"/>
        <w:numPr>
          <w:ilvl w:val="0"/>
          <w:numId w:val="2"/>
        </w:numPr>
      </w:pPr>
      <w:r>
        <w:rPr/>
        <w:t xml:space="preserve">Accuracy of fMRI scans </w:t>
      </w:r>
    </w:p>
    <w:p>
      <w:pPr>
        <w:numPr>
          <w:ilvl w:val="0"/>
          <w:numId w:val="2"/>
        </w:numPr>
      </w:pPr>
      <w:r>
        <w:rPr/>
        <w:t xml:space="preserve">Ethical considerations of fMRI scans</w:t>
      </w:r>
    </w:p>
    <w:p>
      <w:pPr>
        <w:pStyle w:val="Heading1"/>
      </w:pPr>
      <w:bookmarkStart w:id="6" w:name="_Toc6"/>
      <w:r>
        <w:t>Report location:</w:t>
      </w:r>
      <w:bookmarkEnd w:id="6"/>
    </w:p>
    <w:p>
      <w:hyperlink r:id="rId8" w:history="1">
        <w:r>
          <w:rPr>
            <w:color w:val="2980b9"/>
            <w:u w:val="single"/>
          </w:rPr>
          <w:t xml:space="preserve">https://www.fullpicture.app/item/63a3c07c16ca96bea672bd570e1480e7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8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rain/article/140/11/2955/4320219" TargetMode="External"/><Relationship Id="rId8" Type="http://schemas.openxmlformats.org/officeDocument/2006/relationships/hyperlink" Target="https://www.fullpicture.app/item/63a3c07c16ca96bea672bd570e148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2023-02-28T00:02:29+01:00</dcterms:created>
  <dcterms:modified xsi:type="dcterms:W3CDTF">2023-02-28T00:02:29+01:00</dcterms:modified>
</cp:coreProperties>
</file>

<file path=docProps/custom.xml><?xml version="1.0" encoding="utf-8"?>
<Properties xmlns="http://schemas.openxmlformats.org/officeDocument/2006/custom-properties" xmlns:vt="http://schemas.openxmlformats.org/officeDocument/2006/docPropsVTypes"/>
</file>