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ultraviolet polymerized electrolyte based on PEO modified PVDF-HFP electrospun membrane for high-performance lithium-sulfur batteries - ScienceDirect</w:t>
      </w:r>
      <w:br/>
      <w:hyperlink r:id="rId7" w:history="1">
        <w:r>
          <w:rPr>
            <w:color w:val="2980b9"/>
            <w:u w:val="single"/>
          </w:rPr>
          <w:t xml:space="preserve">https://www.sciencedirect.com/science/article/pii/S0013468619319796</w:t>
        </w:r>
      </w:hyperlink>
    </w:p>
    <w:p>
      <w:pPr>
        <w:pStyle w:val="Heading1"/>
      </w:pPr>
      <w:bookmarkStart w:id="2" w:name="_Toc2"/>
      <w:r>
        <w:t>Article summary:</w:t>
      </w:r>
      <w:bookmarkEnd w:id="2"/>
    </w:p>
    <w:p>
      <w:pPr>
        <w:jc w:val="both"/>
      </w:pPr>
      <w:r>
        <w:rPr/>
        <w:t xml:space="preserve">1. A 3D ultraviolet polymerized electrolyte is proposed, with an inner substrate of PEO modified PVDF-HFP electrospun membrane and an outside coating of in-situ ultraviolet polymerized pentaerythritol tetrakis-divinyl adipate (PETT-DA).</w:t>
      </w:r>
    </w:p>
    <w:p>
      <w:pPr>
        <w:jc w:val="both"/>
      </w:pPr>
      <w:r>
        <w:rPr/>
        <w:t xml:space="preserve">2. The optimal electrolyte membranes possess high porosity, electrolyte uptake, ionic conductivity, and Li+ transference number.</w:t>
      </w:r>
    </w:p>
    <w:p>
      <w:pPr>
        <w:jc w:val="both"/>
      </w:pPr>
      <w:r>
        <w:rPr/>
        <w:t xml:space="preserve">3. The assembled quasi-solid-state LSBs exhibit excellent cycling stability and capacity retention.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“3D ultraviolet polymerized electrolyte based on PEO modified PVDF-HFP electrospun membrane for high-performance lithium-sulfur batteries” is a well written and comprehensive overview of the potential applications of this new technology for lithium sulfur batteries. The authors provide a detailed description of the materials used to create the 3D ultraviolet polymerized electrolyte, as well as its properties such as porosity, electrolyte uptake, ionic conductivity, and Li+ transference number. Furthermore, they present evidence that the assembled quasi-solid state LSBs exhibit excellent cycling stability and capacity retention. </w:t>
      </w:r>
    </w:p>
    <w:p>
      <w:pPr>
        <w:jc w:val="both"/>
      </w:pPr>
      <w:r>
        <w:rPr/>
        <w:t xml:space="preserve">The article appears to be reliable and trustworthy overall; however there are some potential biases that should be noted. For example, the authors do not explore any counterarguments or alternative solutions to the problems presented in the article. Additionally, they do not discuss any possible risks associated with using this technology or present both sides of the argument equally. Furthermore, there is no mention of any promotional content or partiality in the article which could potentially influence readers’ opinions on this technology. </w:t>
      </w:r>
    </w:p>
    <w:p>
      <w:pPr>
        <w:jc w:val="both"/>
      </w:pPr>
      <w:r>
        <w:rPr/>
        <w:t xml:space="preserve">In conclusion, while this article provides a thorough overview of the potential applications for 3D ultraviolet polymerized electrolytes in lithium sulfur batteries, it does not explore any counterarguments or alternative solutions to these problems nor does it discuss any possible risks associated with using this technology or present both sides of the argument equally. Therefore readers should take these points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lithium sulfur batteries</w:t>
      </w:r>
    </w:p>
    <w:p>
      <w:pPr>
        <w:spacing w:after="0"/>
        <w:numPr>
          <w:ilvl w:val="0"/>
          <w:numId w:val="2"/>
        </w:numPr>
      </w:pPr>
      <w:r>
        <w:rPr/>
        <w:t xml:space="preserve">Risks associated with 3D ultraviolet polymerized electrolytes</w:t>
      </w:r>
    </w:p>
    <w:p>
      <w:pPr>
        <w:spacing w:after="0"/>
        <w:numPr>
          <w:ilvl w:val="0"/>
          <w:numId w:val="2"/>
        </w:numPr>
      </w:pPr>
      <w:r>
        <w:rPr/>
        <w:t xml:space="preserve">Pros and cons of 3D ultraviolet polymerized electrolytes</w:t>
      </w:r>
    </w:p>
    <w:p>
      <w:pPr>
        <w:spacing w:after="0"/>
        <w:numPr>
          <w:ilvl w:val="0"/>
          <w:numId w:val="2"/>
        </w:numPr>
      </w:pPr>
      <w:r>
        <w:rPr/>
        <w:t xml:space="preserve">Advantages of lithium sulfur batteries</w:t>
      </w:r>
    </w:p>
    <w:p>
      <w:pPr>
        <w:spacing w:after="0"/>
        <w:numPr>
          <w:ilvl w:val="0"/>
          <w:numId w:val="2"/>
        </w:numPr>
      </w:pPr>
      <w:r>
        <w:rPr/>
        <w:t xml:space="preserve">Disadvantages of lithium sulfur batteries</w:t>
      </w:r>
    </w:p>
    <w:p>
      <w:pPr>
        <w:numPr>
          <w:ilvl w:val="0"/>
          <w:numId w:val="2"/>
        </w:numPr>
      </w:pPr>
      <w:r>
        <w:rPr/>
        <w:t xml:space="preserve">Potential applications of 3D ultraviolet polymerized electrolytes</w:t>
      </w:r>
    </w:p>
    <w:p>
      <w:pPr>
        <w:pStyle w:val="Heading1"/>
      </w:pPr>
      <w:bookmarkStart w:id="6" w:name="_Toc6"/>
      <w:r>
        <w:t>Report location:</w:t>
      </w:r>
      <w:bookmarkEnd w:id="6"/>
    </w:p>
    <w:p>
      <w:hyperlink r:id="rId8" w:history="1">
        <w:r>
          <w:rPr>
            <w:color w:val="2980b9"/>
            <w:u w:val="single"/>
          </w:rPr>
          <w:t xml:space="preserve">https://www.fullpicture.app/item/63d7e32fac68b2f6c58db2e2c3046b6d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6E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19319796" TargetMode="External"/><Relationship Id="rId8" Type="http://schemas.openxmlformats.org/officeDocument/2006/relationships/hyperlink" Target="https://www.fullpicture.app/item/63d7e32fac68b2f6c58db2e2c3046b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2023-02-19T07:31:11+01:00</dcterms:created>
  <dcterms:modified xsi:type="dcterms:W3CDTF">2023-02-19T07:31:11+01:00</dcterms:modified>
</cp:coreProperties>
</file>

<file path=docProps/custom.xml><?xml version="1.0" encoding="utf-8"?>
<Properties xmlns="http://schemas.openxmlformats.org/officeDocument/2006/custom-properties" xmlns:vt="http://schemas.openxmlformats.org/officeDocument/2006/docPropsVTypes"/>
</file>