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Deep learning-based single-shot autofocus method for digital microscopy</w:t></w:r><w:br/><w:hyperlink r:id="rId7" w:history="1"><w:r><w:rPr><w:color w:val="2980b9"/><w:u w:val="single"/></w:rPr><w:t xml:space="preserve">https://opg.optica.org/boe/fulltext.cfm?uri=boe-13-1-314&id=465999</w:t></w:r></w:hyperlink></w:p><w:p><w:pPr><w:pStyle w:val="Heading1"/></w:pPr><w:bookmarkStart w:id="2" w:name="_Toc2"/><w:r><w:t>Article summary:</w:t></w:r><w:bookmarkEnd w:id="2"/></w:p><w:p><w:pPr><w:jc w:val="both"/></w:pPr><w:r><w:rPr/><w:t xml:space="preserve">1. Deep learning-based single-shot autofocus methods have been developed for digital microscopy, which can be used to improve the accuracy and speed of whole slide imaging.</w:t></w:r></w:p><w:p><w:pPr><w:jc w:val="both"/></w:pPr><w:r><w:rPr/><w:t xml:space="preserve">2. These methods use a variety of techniques such as transform- and multi-domain deep learning, dynamic predictive autofocusing, laser triangulation, and LED array illumination.</w:t></w:r></w:p><w:p><w:pPr><w:jc w:val="both"/></w:pPr><w:r><w:rPr/><w:t xml:space="preserve">3. Previous studies have shown that these methods are effective in improving the accuracy of histologic diagnosis and providing fast and slide-free histology.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development of deep learning-based single-shot autofocus methods for digital microscopy. The article is well written and provides a comprehensive review of the current state of research in this field. The authors provide a detailed description of the various techniques used in these methods, such as transform- and multi-domain deep learning, dynamic predictive autofocusing, laser triangulation, and LED array illumination. They also discuss previous studies that have demonstrated the effectiveness of these methods in improving the accuracy of histologic diagnosis and providing fast and slide-free histology.</w:t></w:r></w:p><w:p><w:pPr><w:jc w:val="both"/></w:pPr><w:r><w:rPr/><w:t xml:space="preserve">The article is generally reliable and trustworthy; however, there are some potential biases that should be noted. For example, while the authors do mention some potential risks associated with using these methods (e.g., misdiagnosis due to incorrect focus), they do not provide any detailed discussion on how to mitigate or avoid these risks. Additionally, while the authors provide evidence for their claims from previous studies, they do not explore any counterarguments or alternative perspectives on this topic. Furthermore, there is no discussion on how these methods could potentially be improved or further developed in the future. </w:t></w:r></w:p><w:p><w:pPr><w:jc w:val="both"/></w:pPr><w:r><w:rPr/><w:t xml:space="preserve">In conclusion, this article provides a comprehensive overview of deep learning-based single-shot autofocus methods for digital microscopy; however, it does not explore all aspects of this topic thoroughly enough to be considered completely reliable or trustworthy.</w:t></w:r></w:p><w:p><w:pPr><w:pStyle w:val="Heading1"/></w:pPr><w:bookmarkStart w:id="5" w:name="_Toc5"/><w:r><w:t>Topics for further research:</w:t></w:r><w:bookmarkEnd w:id="5"/></w:p><w:p><w:pPr><w:spacing w:after="0"/><w:numPr><w:ilvl w:val="0"/><w:numId w:val="2"/></w:numPr></w:pPr><w:r><w:rPr/><w:t xml:space="preserve">Risk mitigation strategies for deep learning-based autofocus</w:t></w:r></w:p><w:p><w:pPr><w:spacing w:after="0"/><w:numPr><w:ilvl w:val="0"/><w:numId w:val="2"/></w:numPr></w:pPr><w:r><w:rPr/><w:t xml:space="preserve">Potential improvements to deep learning-based autofocus</w:t></w:r></w:p><w:p><w:pPr><w:spacing w:after="0"/><w:numPr><w:ilvl w:val="0"/><w:numId w:val="2"/></w:numPr></w:pPr><w:r><w:rPr/><w:t xml:space="preserve">Alternative perspectives on deep learning-based autofocus</w:t></w:r></w:p><w:p><w:pPr><w:spacing w:after="0"/><w:numPr><w:ilvl w:val="0"/><w:numId w:val="2"/></w:numPr></w:pPr><w:r><w:rPr/><w:t xml:space="preserve">Accuracy of deep learning-based autofocus</w:t></w:r></w:p><w:p><w:pPr><w:spacing w:after="0"/><w:numPr><w:ilvl w:val="0"/><w:numId w:val="2"/></w:numPr></w:pPr><w:r><w:rPr/><w:t xml:space="preserve">Clinical applications of deep learning-based autofocus</w:t></w:r></w:p><w:p><w:pPr><w:numPr><w:ilvl w:val="0"/><w:numId w:val="2"/></w:numPr></w:pPr><w:r><w:rPr/><w:t xml:space="preserve">Future developments in deep learning-based autofocus</w:t></w:r></w:p><w:p><w:pPr><w:pStyle w:val="Heading1"/></w:pPr><w:bookmarkStart w:id="6" w:name="_Toc6"/><w:r><w:t>Report location:</w:t></w:r><w:bookmarkEnd w:id="6"/></w:p><w:p><w:hyperlink r:id="rId8" w:history="1"><w:r><w:rPr><w:color w:val="2980b9"/><w:u w:val="single"/></w:rPr><w:t xml:space="preserve">https://www.fullpicture.app/item/63e5b48127822fe701e7aa5320c84396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EA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boe/fulltext.cfm?uri=boe-13-1-314&amp;id=465999" TargetMode="External"/><Relationship Id="rId8" Type="http://schemas.openxmlformats.org/officeDocument/2006/relationships/hyperlink" Target="https://www.fullpicture.app/item/63e5b48127822fe701e7aa5320c843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2023-03-01T00:24:21+01:00</dcterms:created>
  <dcterms:modified xsi:type="dcterms:W3CDTF">2023-03-01T00:24:21+01:00</dcterms:modified>
</cp:coreProperties>
</file>

<file path=docProps/custom.xml><?xml version="1.0" encoding="utf-8"?>
<Properties xmlns="http://schemas.openxmlformats.org/officeDocument/2006/custom-properties" xmlns:vt="http://schemas.openxmlformats.org/officeDocument/2006/docPropsVTypes"/>
</file>