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Enhancing sustainability in the contemporary model of CSR: a case of fast fashion industry in developing countries - ProQuest</w:t></w:r><w:br/><w:hyperlink r:id="rId7" w:history="1"><w:r><w:rPr><w:color w:val="2980b9"/><w:u w:val="single"/></w:rPr><w:t xml:space="preserve">https://www.proquest.com/docview/2531474323?accountid=8018&pq-origsite=primo</w:t></w:r></w:hyperlink></w:p><w:p><w:pPr><w:pStyle w:val="Heading1"/></w:pPr><w:bookmarkStart w:id="2" w:name="_Toc2"/><w:r><w:t>Article summary:</w:t></w:r><w:bookmarkEnd w:id="2"/></w:p><w:p><w:pPr><w:jc w:val="both"/></w:pPr><w:r><w:rPr/><w:t xml:space="preserve">1. The concept of corporate social responsibility (CSR) and sustainable development have been extensively studied in developed countries, but there is a growing need to focus on developing countries.</w:t></w:r></w:p><w:p><w:pPr><w:jc w:val="both"/></w:pPr><w:r><w:rPr/><w:t xml:space="preserve">2. Many companies in developing countries practice CSR as a marketing strategy rather than for social welfare and environmental benefits, which undermines the basic goals of sustainable development.</w:t></w:r></w:p><w:p><w:pPr><w:jc w:val="both"/></w:pPr><w:r><w:rPr/><w:t xml:space="preserve">3. The fast fashion industry in developing countries has a significant impact on sustainable development, and there is a need to reform the concept and model of CSR to promote and strengthen sustainable development issues.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&quot;Enhancing sustainability in the contemporary model of CSR: a case of fast fashion industry in developing countries&quot; provides a comprehensive review of the literature on corporate social responsibility (CSR) and sustainable development, with a focus on the fast fashion industry in developing countries. The article highlights the importance of sustainable development in the CSR model and argues that current CSR practices in developing countries are often superficial and do not contribute to sustainable development.</w:t></w:r></w:p><w:p><w:pPr><w:jc w:val="both"/></w:pPr><w:r><w:rPr/><w:t xml:space="preserve"></w:t></w:r></w:p><w:p><w:pPr><w:jc w:val="both"/></w:pPr><w:r><w:rPr/><w:t xml:space="preserve">One potential bias in this article is its focus on developing countries and the fast fashion industry. While these are important areas to study, it may limit the generalizability of the findings to other industries or developed countries. Additionally, the article does not provide a balanced view of CSR practices, as it primarily focuses on their shortcomings rather than their successes.</w:t></w:r></w:p><w:p><w:pPr><w:jc w:val="both"/></w:pPr><w:r><w:rPr/><w:t xml:space="preserve"></w:t></w:r></w:p><w:p><w:pPr><w:jc w:val="both"/></w:pPr><w:r><w:rPr/><w:t xml:space="preserve">The article also makes unsupported claims about the motivations behind CSR practices in developing countries, suggesting that they are primarily driven by a desire for positive public image rather than genuine concern for social welfare and environmental protection. While this may be true for some companies, it is not necessarily representative of all CSR practices in developing countries.</w:t></w:r></w:p><w:p><w:pPr><w:jc w:val="both"/></w:pPr><w:r><w:rPr/><w:t xml:space="preserve"></w:t></w:r></w:p><w:p><w:pPr><w:jc w:val="both"/></w:pPr><w:r><w:rPr/><w:t xml:space="preserve">Furthermore, the article does not explore counterarguments or alternative perspectives on CSR and sustainable development. For example, some scholars argue that CSR can be an effective tool for promoting sustainable development if implemented properly (Carroll &amp; Shabana, 2010).</w:t></w:r></w:p><w:p><w:pPr><w:jc w:val="both"/></w:pPr><w:r><w:rPr/><w:t xml:space="preserve"></w:t></w:r></w:p><w:p><w:pPr><w:jc w:val="both"/></w:pPr><w:r><w:rPr/><w:t xml:space="preserve">Overall, while this article provides valuable insights into the limitations of current CSR practices in developing countries and their impact on sustainable development, it would benefit from a more balanced perspective that considers both successes and shortcomings of CSR practices across different industries and regions.</w:t></w:r></w:p><w:p><w:pPr><w:jc w:val="both"/></w:pPr><w:r><w:rPr/><w:t xml:space="preserve"></w:t></w:r></w:p><w:p><w:pPr><w:jc w:val="both"/></w:pPr><w:r><w:rPr/><w:t xml:space="preserve">Reference:</w:t></w:r></w:p><w:p><w:pPr><w:jc w:val="both"/></w:pPr><w:r><w:rPr/><w:t xml:space="preserve">Carroll, A. B., &amp; Shabana, K. M. (2010). The business case for corporate social responsibility: A review of concepts, research and practice. International Journal of Management Reviews, 12(1), 85-105.</w:t></w:r></w:p><w:p><w:pPr><w:pStyle w:val="Heading1"/></w:pPr><w:bookmarkStart w:id="5" w:name="_Toc5"/><w:r><w:t>Topics for further research:</w:t></w:r><w:bookmarkEnd w:id="5"/></w:p><w:p><w:pPr><w:spacing w:after="0"/><w:numPr><w:ilvl w:val="0"/><w:numId w:val="2"/></w:numPr></w:pPr><w:r><w:rPr/><w:t xml:space="preserve">Successes of CSR practices in developing countries
</w:t></w:r></w:p><w:p><w:pPr><w:spacing w:after="0"/><w:numPr><w:ilvl w:val="0"/><w:numId w:val="2"/></w:numPr></w:pPr><w:r><w:rPr/><w:t xml:space="preserve">Alternative perspectives on CSR and sustainable development
</w:t></w:r></w:p><w:p><w:pPr><w:spacing w:after="0"/><w:numPr><w:ilvl w:val="0"/><w:numId w:val="2"/></w:numPr></w:pPr><w:r><w:rPr/><w:t xml:space="preserve">CSR practices in developed countries
</w:t></w:r></w:p><w:p><w:pPr><w:spacing w:after="0"/><w:numPr><w:ilvl w:val="0"/><w:numId w:val="2"/></w:numPr></w:pPr><w:r><w:rPr/><w:t xml:space="preserve">Motivations behind CSR practices in different industries
</w:t></w:r></w:p><w:p><w:pPr><w:spacing w:after="0"/><w:numPr><w:ilvl w:val="0"/><w:numId w:val="2"/></w:numPr></w:pPr><w:r><w:rPr/><w:t xml:space="preserve">Impact of CSR on economic development
</w:t></w:r></w:p><w:p><w:pPr><w:numPr><w:ilvl w:val="0"/><w:numId w:val="2"/></w:numPr></w:pPr><w:r><w:rPr/><w:t xml:space="preserve">Best practices for implementing sustainable CSR initiatives</w:t></w:r></w:p><w:p><w:pPr><w:pStyle w:val="Heading1"/></w:pPr><w:bookmarkStart w:id="6" w:name="_Toc6"/><w:r><w:t>Report location:</w:t></w:r><w:bookmarkEnd w:id="6"/></w:p><w:p><w:hyperlink r:id="rId8" w:history="1"><w:r><w:rPr><w:color w:val="2980b9"/><w:u w:val="single"/></w:rPr><w:t xml:space="preserve">https://www.fullpicture.app/item/63feb4b8369b09eda277689ca4466f7f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C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531474323?accountid=8018&amp;pq-origsite=primo" TargetMode="External"/><Relationship Id="rId8" Type="http://schemas.openxmlformats.org/officeDocument/2006/relationships/hyperlink" Target="https://www.fullpicture.app/item/63feb4b8369b09eda277689ca4466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2024-01-03T01:10:14+01:00</dcterms:created>
  <dcterms:modified xsi:type="dcterms:W3CDTF">2024-01-03T01:10:14+01:00</dcterms:modified>
</cp:coreProperties>
</file>

<file path=docProps/custom.xml><?xml version="1.0" encoding="utf-8"?>
<Properties xmlns="http://schemas.openxmlformats.org/officeDocument/2006/custom-properties" xmlns:vt="http://schemas.openxmlformats.org/officeDocument/2006/docPropsVTypes"/>
</file>