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Factors Affecting Development of Rural Areas in the Czech Republic: a Literature Review</w:t>
      </w:r>
      <w:br/>
      <w:hyperlink r:id="rId7" w:history="1">
        <w:r>
          <w:rPr>
            <w:color w:val="2980b9"/>
            <w:u w:val="single"/>
          </w:rPr>
          <w:t xml:space="preserve">https://www.researchgate.net/publication/311865264_Factors_Affecting_Development_of_Rural_Areas_in_the_Czech_Republic_a_Literature_Review</w:t>
        </w:r>
      </w:hyperlink>
    </w:p>
    <w:p>
      <w:pPr>
        <w:pStyle w:val="Heading1"/>
      </w:pPr>
      <w:bookmarkStart w:id="2" w:name="_Toc2"/>
      <w:r>
        <w:t>Article summary:</w:t>
      </w:r>
      <w:bookmarkEnd w:id="2"/>
    </w:p>
    <w:p>
      <w:pPr>
        <w:jc w:val="both"/>
      </w:pPr>
      <w:r>
        <w:rPr/>
        <w:t xml:space="preserve">1. This paper aims to identify factors and indicators suitable for assessing rural development in the Czech Republic.</w:t>
      </w:r>
    </w:p>
    <w:p>
      <w:pPr>
        <w:jc w:val="both"/>
      </w:pPr>
      <w:r>
        <w:rPr/>
        <w:t xml:space="preserve">2. Various criteria such as economic, social, cultural or environmental can be used to measure rural development.</w:t>
      </w:r>
    </w:p>
    <w:p>
      <w:pPr>
        <w:jc w:val="both"/>
      </w:pPr>
      <w:r>
        <w:rPr/>
        <w:t xml:space="preserve">3. Fourteen most frequently used indicators were identified based on the comprehensive analysis of selected Czech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literature on rural development in the Czech Republic and identifies fourteen most frequently used indicators for assessing rural development. The authors have conducted a thorough review of existing literature and have provided evidence to support their claims. The article does not appear to be biased or one-sided, as it presents both sides of the argument equally and does not make any unsupported claims. Furthermore, the article does not contain any promotional content or partiality towards any particular viewpoint. </w:t>
      </w:r>
    </w:p>
    <w:p>
      <w:pPr>
        <w:jc w:val="both"/>
      </w:pPr>
      <w:r>
        <w:rPr/>
        <w:t xml:space="preserve">The only potential issue with this article is that it does not explore counterarguments or consider possible risks associated with using certain indicators for measuring rural development in the Czech Republic. Additionally, there are some points of consideration that are missing from the article, such as how these indicators can be applied in practice and what implications they may have for policymaking in this area.</w:t>
      </w:r>
    </w:p>
    <w:p>
      <w:pPr>
        <w:pStyle w:val="Heading1"/>
      </w:pPr>
      <w:bookmarkStart w:id="5" w:name="_Toc5"/>
      <w:r>
        <w:t>Topics for further research:</w:t>
      </w:r>
      <w:bookmarkEnd w:id="5"/>
    </w:p>
    <w:p>
      <w:pPr>
        <w:spacing w:after="0"/>
        <w:numPr>
          <w:ilvl w:val="0"/>
          <w:numId w:val="2"/>
        </w:numPr>
      </w:pPr>
      <w:r>
        <w:rPr/>
        <w:t xml:space="preserve">Rural development indicators Czech Republic</w:t>
      </w:r>
    </w:p>
    <w:p>
      <w:pPr>
        <w:spacing w:after="0"/>
        <w:numPr>
          <w:ilvl w:val="0"/>
          <w:numId w:val="2"/>
        </w:numPr>
      </w:pPr>
      <w:r>
        <w:rPr/>
        <w:t xml:space="preserve">Risks associated with rural development indicators</w:t>
      </w:r>
    </w:p>
    <w:p>
      <w:pPr>
        <w:spacing w:after="0"/>
        <w:numPr>
          <w:ilvl w:val="0"/>
          <w:numId w:val="2"/>
        </w:numPr>
      </w:pPr>
      <w:r>
        <w:rPr/>
        <w:t xml:space="preserve">Implications of rural development indicators for policymaking</w:t>
      </w:r>
    </w:p>
    <w:p>
      <w:pPr>
        <w:spacing w:after="0"/>
        <w:numPr>
          <w:ilvl w:val="0"/>
          <w:numId w:val="2"/>
        </w:numPr>
      </w:pPr>
      <w:r>
        <w:rPr/>
        <w:t xml:space="preserve">Practical applications of rural development indicators</w:t>
      </w:r>
    </w:p>
    <w:p>
      <w:pPr>
        <w:spacing w:after="0"/>
        <w:numPr>
          <w:ilvl w:val="0"/>
          <w:numId w:val="2"/>
        </w:numPr>
      </w:pPr>
      <w:r>
        <w:rPr/>
        <w:t xml:space="preserve">Counterarguments to rural development indicators</w:t>
      </w:r>
    </w:p>
    <w:p>
      <w:pPr>
        <w:numPr>
          <w:ilvl w:val="0"/>
          <w:numId w:val="2"/>
        </w:numPr>
      </w:pPr>
      <w:r>
        <w:rPr/>
        <w:t xml:space="preserve">Impact of rural development indicators on Czech Republic</w:t>
      </w:r>
    </w:p>
    <w:p>
      <w:pPr>
        <w:pStyle w:val="Heading1"/>
      </w:pPr>
      <w:bookmarkStart w:id="6" w:name="_Toc6"/>
      <w:r>
        <w:t>Report location:</w:t>
      </w:r>
      <w:bookmarkEnd w:id="6"/>
    </w:p>
    <w:p>
      <w:hyperlink r:id="rId8" w:history="1">
        <w:r>
          <w:rPr>
            <w:color w:val="2980b9"/>
            <w:u w:val="single"/>
          </w:rPr>
          <w:t xml:space="preserve">https://www.fullpicture.app/item/6436e385877fc34cc410189daa261d83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5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1865264_Factors_Affecting_Development_of_Rural_Areas_in_the_Czech_Republic_a_Literature_Review" TargetMode="External"/><Relationship Id="rId8" Type="http://schemas.openxmlformats.org/officeDocument/2006/relationships/hyperlink" Target="https://www.fullpicture.app/item/6436e385877fc34cc410189daa261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2023-03-07T20:10:09+01:00</dcterms:created>
  <dcterms:modified xsi:type="dcterms:W3CDTF">2023-03-07T20:10:09+01:00</dcterms:modified>
</cp:coreProperties>
</file>

<file path=docProps/custom.xml><?xml version="1.0" encoding="utf-8"?>
<Properties xmlns="http://schemas.openxmlformats.org/officeDocument/2006/custom-properties" xmlns:vt="http://schemas.openxmlformats.org/officeDocument/2006/docPropsVTypes"/>
</file>