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Progress in evidence-based medicine: a quarter century on. The Lancet, 390(10092), 415–423 | 10.1016/S0140-6736(16)31592-6</w:t>
      </w:r>
      <w:br/>
      <w:hyperlink r:id="rId7" w:history="1">
        <w:r>
          <w:rPr>
            <w:color w:val="2980b9"/>
            <w:u w:val="single"/>
          </w:rPr>
          <w:t xml:space="preserve">https://sci-hub.se/10.1016/S0140-6736(16)31592-6</w:t>
        </w:r>
      </w:hyperlink>
    </w:p>
    <w:p>
      <w:pPr>
        <w:pStyle w:val="Heading1"/>
      </w:pPr>
      <w:bookmarkStart w:id="2" w:name="_Toc2"/>
      <w:r>
        <w:t>Article summary:</w:t>
      </w:r>
      <w:bookmarkEnd w:id="2"/>
    </w:p>
    <w:p>
      <w:pPr>
        <w:jc w:val="both"/>
      </w:pPr>
      <w:r>
        <w:rPr/>
        <w:t xml:space="preserve">1. 证据为基础的医学在过去25年取得了进展。这篇文章回顾了过去25年来证据为基础的医学的发展，并强调了其在改善患者护理和决策制定中的重要性。</w:t>
      </w:r>
    </w:p>
    <w:p>
      <w:pPr>
        <w:jc w:val="both"/>
      </w:pPr>
      <w:r>
        <w:rPr/>
        <w:t xml:space="preserve"/>
      </w:r>
    </w:p>
    <w:p>
      <w:pPr>
        <w:jc w:val="both"/>
      </w:pPr>
      <w:r>
        <w:rPr/>
        <w:t xml:space="preserve">2. 作者提出了一些挑战和限制。尽管证据为基础的医学已经取得了显著进展，但仍然存在一些挑战和限制。例如，研究结果的可靠性和适用性可能受到偏见、研究设计问题以及资金和资源限制的影响。</w:t>
      </w:r>
    </w:p>
    <w:p>
      <w:pPr>
        <w:jc w:val="both"/>
      </w:pPr>
      <w:r>
        <w:rPr/>
        <w:t xml:space="preserve"/>
      </w:r>
    </w:p>
    <w:p>
      <w:pPr>
        <w:jc w:val="both"/>
      </w:pPr>
      <w:r>
        <w:rPr/>
        <w:t xml:space="preserve">3. 进一步推动证据为基础的医学发展的建议。文章提出了一些建议，以进一步推动证据为基础的医学的发展。这包括加强研究方法学、促进临床实践指南的制定和使用、提高医生和患者对证据为基础决策重要性的认识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对于上述文章的详细批判性分析，需要先阅读原文。由于该文章无法在Sci-Hub上获取，因此无法提供具体的分析和见解。</w:t>
      </w:r>
    </w:p>
    <w:p>
      <w:pPr>
        <w:pStyle w:val="Heading1"/>
      </w:pPr>
      <w:bookmarkStart w:id="5" w:name="_Toc5"/>
      <w:r>
        <w:t>Topics for further research:</w:t>
      </w:r>
      <w:bookmarkEnd w:id="5"/>
    </w:p>
    <w:p>
      <w:pPr>
        <w:spacing w:after="0"/>
        <w:numPr>
          <w:ilvl w:val="0"/>
          <w:numId w:val="2"/>
        </w:numPr>
      </w:pPr>
      <w:r>
        <w:rPr/>
        <w:t xml:space="preserve">批判性分析：这个短语可以帮助用户了解如何对文章进行批判性分析，即评估其论点、证据和推理的有效性和逻辑性。
</w:t>
      </w:r>
    </w:p>
    <w:p>
      <w:pPr>
        <w:spacing w:after="0"/>
        <w:numPr>
          <w:ilvl w:val="0"/>
          <w:numId w:val="2"/>
        </w:numPr>
      </w:pPr>
      <w:r>
        <w:rPr/>
        <w:t xml:space="preserve">科学论文：这个短语可以帮助用户了解文章的类型和格式，以及它可能包含的科学研究或实验的结果。
</w:t>
      </w:r>
    </w:p>
    <w:p>
      <w:pPr>
        <w:spacing w:after="0"/>
        <w:numPr>
          <w:ilvl w:val="0"/>
          <w:numId w:val="2"/>
        </w:numPr>
      </w:pPr>
      <w:r>
        <w:rPr/>
        <w:t xml:space="preserve">主题：这个短语可以帮助用户了解文章可能涉及的主题或话题，例如环境保护、医学研究或技术创新等。
</w:t>
      </w:r>
    </w:p>
    <w:p>
      <w:pPr>
        <w:spacing w:after="0"/>
        <w:numPr>
          <w:ilvl w:val="0"/>
          <w:numId w:val="2"/>
        </w:numPr>
      </w:pPr>
      <w:r>
        <w:rPr/>
        <w:t xml:space="preserve">Sci-Hub：这个短语可以帮助用户了解为什么无法获取原文，以及Sci-Hub是一个用于获取科学论文的资源。
</w:t>
      </w:r>
    </w:p>
    <w:p>
      <w:pPr>
        <w:spacing w:after="0"/>
        <w:numPr>
          <w:ilvl w:val="0"/>
          <w:numId w:val="2"/>
        </w:numPr>
      </w:pPr>
      <w:r>
        <w:rPr/>
        <w:t xml:space="preserve">关键短语：这个短语可以帮助用户了解如何使用关键短语来搜索相关信息，以便更好地理解文章中未涵盖的主题。
</w:t>
      </w:r>
    </w:p>
    <w:p>
      <w:pPr>
        <w:numPr>
          <w:ilvl w:val="0"/>
          <w:numId w:val="2"/>
        </w:numPr>
      </w:pPr>
      <w:r>
        <w:rPr/>
        <w:t xml:space="preserve">Google：这个短语可以帮助用户了解如何使用Google搜索引擎来查找相关信息，以便更好地理解文章中未涵盖的主题。</w:t>
      </w:r>
    </w:p>
    <w:p>
      <w:pPr>
        <w:pStyle w:val="Heading1"/>
      </w:pPr>
      <w:bookmarkStart w:id="6" w:name="_Toc6"/>
      <w:r>
        <w:t>Report location:</w:t>
      </w:r>
      <w:bookmarkEnd w:id="6"/>
    </w:p>
    <w:p>
      <w:hyperlink r:id="rId8" w:history="1">
        <w:r>
          <w:rPr>
            <w:color w:val="2980b9"/>
            <w:u w:val="single"/>
          </w:rPr>
          <w:t xml:space="preserve">https://www.fullpicture.app/item/64d9b660d62f19f709cfbb36b3863348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FB7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S0140-6736(16)31592-6" TargetMode="External"/><Relationship Id="rId8" Type="http://schemas.openxmlformats.org/officeDocument/2006/relationships/hyperlink" Target="https://www.fullpicture.app/item/64d9b660d62f19f709cfbb36b38633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2024-01-30T02:40:42+01:00</dcterms:created>
  <dcterms:modified xsi:type="dcterms:W3CDTF">2024-01-30T02:40:42+01:00</dcterms:modified>
</cp:coreProperties>
</file>

<file path=docProps/custom.xml><?xml version="1.0" encoding="utf-8"?>
<Properties xmlns="http://schemas.openxmlformats.org/officeDocument/2006/custom-properties" xmlns:vt="http://schemas.openxmlformats.org/officeDocument/2006/docPropsVTypes"/>
</file>