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진인환 - 나무위키</w:t>
      </w:r>
      <w:br/>
      <w:hyperlink r:id="rId7" w:history="1">
        <w:r>
          <w:rPr>
            <w:color w:val="2980b9"/>
            <w:u w:val="single"/>
          </w:rPr>
          <w:t xml:space="preserve">https://namu.wiki/w/%EC%A7%84%EC%9D%B8%ED%99%98</w:t>
        </w:r>
      </w:hyperlink>
    </w:p>
    <w:p>
      <w:pPr>
        <w:pStyle w:val="Heading1"/>
      </w:pPr>
      <w:bookmarkStart w:id="2" w:name="_Toc2"/>
      <w:r>
        <w:t>Article summary:</w:t>
      </w:r>
      <w:bookmarkEnd w:id="2"/>
    </w:p>
    <w:p>
      <w:pPr>
        <w:jc w:val="both"/>
      </w:pPr>
      <w:r>
        <w:rPr/>
        <w:t xml:space="preserve">1. Jin Byung-Wook Park and In-Hwan Jin are the administrators of Ruriweb, a South Korean bulletin board.</w:t>
      </w:r>
    </w:p>
    <w:p>
      <w:pPr>
        <w:jc w:val="both"/>
      </w:pPr>
      <w:r>
        <w:rPr/>
        <w:t xml:space="preserve">2. The article covers topics such as user information, political humor, food, Pokemon, Dungeon &amp; Fighter, Love Live, World of Warcraft, League of Legends and other bulletin boards.</w:t>
      </w:r>
    </w:p>
    <w:p>
      <w:pPr>
        <w:jc w:val="both"/>
      </w:pPr>
      <w:r>
        <w:rPr/>
        <w:t xml:space="preserve">3. It also mentions related documentation issues such as incident accidents, proximity to DC Inside and Fleet Collection Discrimination.</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is generally reliable in terms of its content and sources. All the sources used are from reputable websites such as Google and Ruriweb. The article provides detailed information about the administrators of Ruriweb and the various topics covered on the bulletin board. However, there is a lack of critical analysis or evaluation of the content presented in the article. For example, while it mentions Fleet Collection Discrimination as one of the related documentation issues on Ruriweb, it does not provide any further details or insights into this issue or its implications for users on the website. Additionally, there is no discussion about potential risks associated with using Ruriweb or any other bulletin boards mentioned in the article. Furthermore, there is no mention of counterarguments or alternative perspectives that could be explored when discussing these topics. As such, while this article provides an overview of Ruriweb and its contents, it does not provide a comprehensive analysis or evaluation of these topics which would be necessary for a more thorough understanding of them.</w:t>
      </w:r>
    </w:p>
    <w:p>
      <w:pPr>
        <w:pStyle w:val="Heading1"/>
      </w:pPr>
      <w:bookmarkStart w:id="5" w:name="_Toc5"/>
      <w:r>
        <w:t>Topics for further research:</w:t>
      </w:r>
      <w:bookmarkEnd w:id="5"/>
    </w:p>
    <w:p>
      <w:pPr>
        <w:spacing w:after="0"/>
        <w:numPr>
          <w:ilvl w:val="0"/>
          <w:numId w:val="2"/>
        </w:numPr>
      </w:pPr>
      <w:r>
        <w:rPr/>
        <w:t xml:space="preserve">Fleet Collection Discrimination implications</w:t>
      </w:r>
    </w:p>
    <w:p>
      <w:pPr>
        <w:spacing w:after="0"/>
        <w:numPr>
          <w:ilvl w:val="0"/>
          <w:numId w:val="2"/>
        </w:numPr>
      </w:pPr>
      <w:r>
        <w:rPr/>
        <w:t xml:space="preserve">Risks associated with using Ruriweb</w:t>
      </w:r>
    </w:p>
    <w:p>
      <w:pPr>
        <w:spacing w:after="0"/>
        <w:numPr>
          <w:ilvl w:val="0"/>
          <w:numId w:val="2"/>
        </w:numPr>
      </w:pPr>
      <w:r>
        <w:rPr/>
        <w:t xml:space="preserve">Counterarguments to topics discussed on Ruriweb</w:t>
      </w:r>
    </w:p>
    <w:p>
      <w:pPr>
        <w:spacing w:after="0"/>
        <w:numPr>
          <w:ilvl w:val="0"/>
          <w:numId w:val="2"/>
        </w:numPr>
      </w:pPr>
      <w:r>
        <w:rPr/>
        <w:t xml:space="preserve">Alternative perspectives on Ruriweb topics</w:t>
      </w:r>
    </w:p>
    <w:p>
      <w:pPr>
        <w:spacing w:after="0"/>
        <w:numPr>
          <w:ilvl w:val="0"/>
          <w:numId w:val="2"/>
        </w:numPr>
      </w:pPr>
      <w:r>
        <w:rPr/>
        <w:t xml:space="preserve">Detailed analysis of Ruriweb content</w:t>
      </w:r>
    </w:p>
    <w:p>
      <w:pPr>
        <w:numPr>
          <w:ilvl w:val="0"/>
          <w:numId w:val="2"/>
        </w:numPr>
      </w:pPr>
      <w:r>
        <w:rPr/>
        <w:t xml:space="preserve">Evaluation of Ruriweb bulletin board</w:t>
      </w:r>
    </w:p>
    <w:p>
      <w:pPr>
        <w:pStyle w:val="Heading1"/>
      </w:pPr>
      <w:bookmarkStart w:id="6" w:name="_Toc6"/>
      <w:r>
        <w:t>Report location:</w:t>
      </w:r>
      <w:bookmarkEnd w:id="6"/>
    </w:p>
    <w:p>
      <w:hyperlink r:id="rId8" w:history="1">
        <w:r>
          <w:rPr>
            <w:color w:val="2980b9"/>
            <w:u w:val="single"/>
          </w:rPr>
          <w:t xml:space="preserve">https://www.fullpicture.app/item/650bca9d228fc76dae9151cffe7dbd19</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FECB7D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namu.wiki/w/%EC%A7%84%EC%9D%B8%ED%99%98" TargetMode="External"/><Relationship Id="rId8" Type="http://schemas.openxmlformats.org/officeDocument/2006/relationships/hyperlink" Target="https://www.fullpicture.app/item/650bca9d228fc76dae9151cffe7dbd19"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2023-02-21T12:59:39+01:00</dcterms:created>
  <dcterms:modified xsi:type="dcterms:W3CDTF">2023-02-21T12:59:39+01:00</dcterms:modified>
</cp:coreProperties>
</file>

<file path=docProps/custom.xml><?xml version="1.0" encoding="utf-8"?>
<Properties xmlns="http://schemas.openxmlformats.org/officeDocument/2006/custom-properties" xmlns:vt="http://schemas.openxmlformats.org/officeDocument/2006/docPropsVTypes"/>
</file>