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multi-robot path planning in continuous environment using an enhanced genetic algorithm - ScienceDirect</w:t>
      </w:r>
      <w:br/>
      <w:hyperlink r:id="rId7" w:history="1">
        <w:r>
          <w:rPr>
            <w:color w:val="2980b9"/>
            <w:u w:val="single"/>
          </w:rPr>
          <w:t xml:space="preserve">https://www.sciencedirect.com/science/article/abs/pii/S0957417418305165</w:t>
        </w:r>
      </w:hyperlink>
    </w:p>
    <w:p>
      <w:pPr>
        <w:pStyle w:val="Heading1"/>
      </w:pPr>
      <w:bookmarkStart w:id="2" w:name="_Toc2"/>
      <w:r>
        <w:t>Article summary:</w:t>
      </w:r>
      <w:bookmarkEnd w:id="2"/>
    </w:p>
    <w:p>
      <w:pPr>
        <w:jc w:val="both"/>
      </w:pPr>
      <w:r>
        <w:rPr/>
        <w:t xml:space="preserve">1. Path planning is a challenging problem in robotics, and heuristic or evolutionary algorithms are commonly used to find optimal solutions.</w:t>
      </w:r>
    </w:p>
    <w:p>
      <w:pPr>
        <w:jc w:val="both"/>
      </w:pPr>
      <w:r>
        <w:rPr/>
        <w:t xml:space="preserve">2. Previous research works have limitations such as modeling the environment as a discrete gridded space, using random initial solutions, and only considering single-objective path planning for single robots.</w:t>
      </w:r>
    </w:p>
    <w:p>
      <w:pPr>
        <w:jc w:val="both"/>
      </w:pPr>
      <w:r>
        <w:rPr/>
        <w:t xml:space="preserve">3. The proposed method in this paper is a novel multi-objective enhanced Genetic Algorithm (EGA) that can handle continuous environments, uses an innovative Artificial Potential Field (APF) method for efficient deterministic initial solution planning, and includes improved crossover and mutation operators to generate optimal solutions in terms of path length, smoothness, and safety for both single-robot and multi-robot path planning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该文章提出了一种改进的遗传算法来解决多目标多机器人路径规划问题。然而，该文章存在一些潜在的偏见和局限性。</w:t>
      </w:r>
    </w:p>
    <w:p>
      <w:pPr>
        <w:jc w:val="both"/>
      </w:pPr>
      <w:r>
        <w:rPr/>
        <w:t xml:space="preserve"/>
      </w:r>
    </w:p>
    <w:p>
      <w:pPr>
        <w:jc w:val="both"/>
      </w:pPr>
      <w:r>
        <w:rPr/>
        <w:t xml:space="preserve">首先，该文章没有充分考虑到离散化环境和连续环境之间的差异。虽然离散化环境可能会限制路径规划的灵活性，但它仍然是一个常用的模型，并且可以使用确定性算法（如A*和Dijkstra）来有效地解决问题。因此，将其视为“主要限制”似乎有些牵强。</w:t>
      </w:r>
    </w:p>
    <w:p>
      <w:pPr>
        <w:jc w:val="both"/>
      </w:pPr>
      <w:r>
        <w:rPr/>
        <w:t xml:space="preserve"/>
      </w:r>
    </w:p>
    <w:p>
      <w:pPr>
        <w:jc w:val="both"/>
      </w:pPr>
      <w:r>
        <w:rPr/>
        <w:t xml:space="preserve">其次，该文章没有提供足够的证据来支持其所提出的改进算法相对于其他方法的优越性。虽然作者声称他们的算法比PSO、A*、PRM和B-RRT更好，但并没有进行详细的实验或数据分析来证明这一点。</w:t>
      </w:r>
    </w:p>
    <w:p>
      <w:pPr>
        <w:jc w:val="both"/>
      </w:pPr>
      <w:r>
        <w:rPr/>
        <w:t xml:space="preserve"/>
      </w:r>
    </w:p>
    <w:p>
      <w:pPr>
        <w:jc w:val="both"/>
      </w:pPr>
      <w:r>
        <w:rPr/>
        <w:t xml:space="preserve">此外，该文章只关注了单个机器人路径规划问题，并未充分考虑多机器人协作问题。这在现实应用中非常重要，并且已经成为研究领域中一个热门话题。因此，在未考虑多机器人协作时，该算法可能无法满足某些实际需求。</w:t>
      </w:r>
    </w:p>
    <w:p>
      <w:pPr>
        <w:jc w:val="both"/>
      </w:pPr>
      <w:r>
        <w:rPr/>
        <w:t xml:space="preserve"/>
      </w:r>
    </w:p>
    <w:p>
      <w:pPr>
        <w:jc w:val="both"/>
      </w:pPr>
      <w:r>
        <w:rPr/>
        <w:t xml:space="preserve">最后，该文章似乎过于宣传自己的算法，而忽略了其他方法的优点和局限性。这可能导致读者对该领域的整体了解不足，并且可能会误导他们在实际应用中选择不合适的方法。</w:t>
      </w:r>
    </w:p>
    <w:p>
      <w:pPr>
        <w:jc w:val="both"/>
      </w:pPr>
      <w:r>
        <w:rPr/>
        <w:t xml:space="preserve"/>
      </w:r>
    </w:p>
    <w:p>
      <w:pPr>
        <w:jc w:val="both"/>
      </w:pPr>
      <w:r>
        <w:rPr/>
        <w:t xml:space="preserve">综上所述，虽然该文章提出了一种有前途的改进算法来解决多目标多机器人路径规划问题，但它仍然存在一些潜在的偏见和局限性。因此，在使用该算法时需要谨慎考虑其适用性和可行性，并结合其他方法进行比较和分析。</w:t>
      </w:r>
    </w:p>
    <w:p>
      <w:pPr>
        <w:pStyle w:val="Heading1"/>
      </w:pPr>
      <w:bookmarkStart w:id="5" w:name="_Toc5"/>
      <w:r>
        <w:t>Topics for further research:</w:t>
      </w:r>
      <w:bookmarkEnd w:id="5"/>
    </w:p>
    <w:p>
      <w:pPr>
        <w:spacing w:after="0"/>
        <w:numPr>
          <w:ilvl w:val="0"/>
          <w:numId w:val="2"/>
        </w:numPr>
      </w:pPr>
      <w:r>
        <w:rPr/>
        <w:t xml:space="preserve">Discrete vs continuous environments in path planning
</w:t>
      </w:r>
    </w:p>
    <w:p>
      <w:pPr>
        <w:spacing w:after="0"/>
        <w:numPr>
          <w:ilvl w:val="0"/>
          <w:numId w:val="2"/>
        </w:numPr>
      </w:pPr>
      <w:r>
        <w:rPr/>
        <w:t xml:space="preserve">Comparison of the proposed algorithm with other methods
</w:t>
      </w:r>
    </w:p>
    <w:p>
      <w:pPr>
        <w:spacing w:after="0"/>
        <w:numPr>
          <w:ilvl w:val="0"/>
          <w:numId w:val="2"/>
        </w:numPr>
      </w:pPr>
      <w:r>
        <w:rPr/>
        <w:t xml:space="preserve">Multi-robot collaboration in path planning
</w:t>
      </w:r>
    </w:p>
    <w:p>
      <w:pPr>
        <w:spacing w:after="0"/>
        <w:numPr>
          <w:ilvl w:val="0"/>
          <w:numId w:val="2"/>
        </w:numPr>
      </w:pPr>
      <w:r>
        <w:rPr/>
        <w:t xml:space="preserve">Potential limitations of the proposed algorithm
</w:t>
      </w:r>
    </w:p>
    <w:p>
      <w:pPr>
        <w:spacing w:after="0"/>
        <w:numPr>
          <w:ilvl w:val="0"/>
          <w:numId w:val="2"/>
        </w:numPr>
      </w:pPr>
      <w:r>
        <w:rPr/>
        <w:t xml:space="preserve">Consideration of the suitability and feasibility of the proposed algorithm
</w:t>
      </w:r>
    </w:p>
    <w:p>
      <w:pPr>
        <w:numPr>
          <w:ilvl w:val="0"/>
          <w:numId w:val="2"/>
        </w:numPr>
      </w:pPr>
      <w:r>
        <w:rPr/>
        <w:t xml:space="preserve">Importance of comparing and analyzing different methods in practical applications</w:t>
      </w:r>
    </w:p>
    <w:p>
      <w:pPr>
        <w:pStyle w:val="Heading1"/>
      </w:pPr>
      <w:bookmarkStart w:id="6" w:name="_Toc6"/>
      <w:r>
        <w:t>Report location:</w:t>
      </w:r>
      <w:bookmarkEnd w:id="6"/>
    </w:p>
    <w:p>
      <w:hyperlink r:id="rId8" w:history="1">
        <w:r>
          <w:rPr>
            <w:color w:val="2980b9"/>
            <w:u w:val="single"/>
          </w:rPr>
          <w:t xml:space="preserve">https://www.fullpicture.app/item/65177f4b734da444cbc270fbba8d7b4e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5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18305165" TargetMode="External"/><Relationship Id="rId8" Type="http://schemas.openxmlformats.org/officeDocument/2006/relationships/hyperlink" Target="https://www.fullpicture.app/item/65177f4b734da444cbc270fbba8d7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2023-12-13T16:34:13+01:00</dcterms:created>
  <dcterms:modified xsi:type="dcterms:W3CDTF">2023-12-13T16:34:13+01:00</dcterms:modified>
</cp:coreProperties>
</file>

<file path=docProps/custom.xml><?xml version="1.0" encoding="utf-8"?>
<Properties xmlns="http://schemas.openxmlformats.org/officeDocument/2006/custom-properties" xmlns:vt="http://schemas.openxmlformats.org/officeDocument/2006/docPropsVTypes"/>
</file>