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跟着总书记学习二十大报告｜坚决维护党中央权威和集中统一领导_新浪新闻</w:t>
      </w:r>
      <w:br/>
      <w:hyperlink r:id="rId7" w:history="1">
        <w:r>
          <w:rPr>
            <w:color w:val="2980b9"/>
            <w:u w:val="single"/>
          </w:rPr>
          <w:t xml:space="preserve">https://news.sina.com.cn/gov/xlxw/2023-01-30/doc-imycxmyv1445502.shtml</w:t>
        </w:r>
      </w:hyperlink>
    </w:p>
    <w:p>
      <w:pPr>
        <w:pStyle w:val="Heading1"/>
      </w:pPr>
      <w:bookmarkStart w:id="2" w:name="_Toc2"/>
      <w:r>
        <w:t>Article summary:</w:t>
      </w:r>
      <w:bookmarkEnd w:id="2"/>
    </w:p>
    <w:p>
      <w:pPr>
        <w:jc w:val="both"/>
      </w:pPr>
      <w:r>
        <w:rPr/>
        <w:t xml:space="preserve">1. The article discusses the "Five Major Principles" outlined in the Chinese Communist Party's 20th Congress report, which emphasize the importance of upholding the authority of the Central Committee and unified leadership.</w:t>
      </w:r>
    </w:p>
    <w:p>
      <w:pPr>
        <w:jc w:val="both"/>
      </w:pPr>
      <w:r>
        <w:rPr/>
        <w:t xml:space="preserve">2. The article highlights a series of important statements made by General Secretary Xi Jinping since the 18th Congress related to these principles.</w:t>
      </w:r>
    </w:p>
    <w:p>
      <w:pPr>
        <w:jc w:val="both"/>
      </w:pPr>
      <w:r>
        <w:rPr/>
        <w:t xml:space="preserve">3. The article emphasizes that upholding and strengthening the comprehensive leadership of the Party is essential for ensuring China's socialist modernization and uniting all people to overcome difficulties.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summary of General Secretary Xi Jinping’s statements on “Five Major Principles” outlined in the Chinese Communist Party’s 20th Congress report. It also accurately reflects his views on upholding and strengthening the comprehensive leadership of the Party as essential for ensuring China's socialist modernization and uniting all people to overcome difficulties. However, there are some potential biases in this article that should be noted. </w:t>
      </w:r>
    </w:p>
    <w:p>
      <w:pPr>
        <w:jc w:val="both"/>
      </w:pPr>
      <w:r>
        <w:rPr/>
        <w:t xml:space="preserve">First, it does not present any counterarguments or alternative perspectives on these issues, which could lead readers to believe that there is only one valid opinion on them. Additionally, while it does provide evidence for its claims in terms of quotes from General Secretary Xi Jinping, it does not provide any additional evidence or sources to back up its assertions beyond his words alone. Furthermore, while it does mention possible risks associated with upholding and strengthening comprehensive leadership of the Party, such as potential abuses of power or lack of accountability, it does not explore these issues in depth or provide any further analysis on them. </w:t>
      </w:r>
    </w:p>
    <w:p>
      <w:pPr>
        <w:jc w:val="both"/>
      </w:pPr>
      <w:r>
        <w:rPr/>
        <w:t xml:space="preserve">In conclusion, while this article is generally reliable and trustworthy in terms of accurately summarizing General Secretary Xi Jinping’s statements on “Five Major Principles” outlined in the Chinese Communist Party’s 20th Congress report, there are some potential biases that should be noted when reading this article such as lack of counterarguments or alternative perspectives presented, lack of additional evidence provided beyond quotes from General Secretary Xi Jinping alone, and lack of exploration into possible risks associated with upholding and strengthening comprehensive leadership of the Party.</w:t>
      </w:r>
    </w:p>
    <w:p>
      <w:pPr>
        <w:pStyle w:val="Heading1"/>
      </w:pPr>
      <w:bookmarkStart w:id="5" w:name="_Toc5"/>
      <w:r>
        <w:t>Topics for further research:</w:t>
      </w:r>
      <w:bookmarkEnd w:id="5"/>
    </w:p>
    <w:p>
      <w:pPr>
        <w:spacing w:after="0"/>
        <w:numPr>
          <w:ilvl w:val="0"/>
          <w:numId w:val="2"/>
        </w:numPr>
      </w:pPr>
      <w:r>
        <w:rPr/>
        <w:t xml:space="preserve">Chinese Communist Party 20th Congress report</w:t>
      </w:r>
    </w:p>
    <w:p>
      <w:pPr>
        <w:spacing w:after="0"/>
        <w:numPr>
          <w:ilvl w:val="0"/>
          <w:numId w:val="2"/>
        </w:numPr>
      </w:pPr>
      <w:r>
        <w:rPr/>
        <w:t xml:space="preserve">Alternative perspectives on Chinese Communist Party leadership</w:t>
      </w:r>
    </w:p>
    <w:p>
      <w:pPr>
        <w:spacing w:after="0"/>
        <w:numPr>
          <w:ilvl w:val="0"/>
          <w:numId w:val="2"/>
        </w:numPr>
      </w:pPr>
      <w:r>
        <w:rPr/>
        <w:t xml:space="preserve">Potential risks of comprehensive leadership of the Party</w:t>
      </w:r>
    </w:p>
    <w:p>
      <w:pPr>
        <w:spacing w:after="0"/>
        <w:numPr>
          <w:ilvl w:val="0"/>
          <w:numId w:val="2"/>
        </w:numPr>
      </w:pPr>
      <w:r>
        <w:rPr/>
        <w:t xml:space="preserve">Accountability of Chinese Communist Party leadership</w:t>
      </w:r>
    </w:p>
    <w:p>
      <w:pPr>
        <w:spacing w:after="0"/>
        <w:numPr>
          <w:ilvl w:val="0"/>
          <w:numId w:val="2"/>
        </w:numPr>
      </w:pPr>
      <w:r>
        <w:rPr/>
        <w:t xml:space="preserve">Abuses of power in Chinese Communist Party</w:t>
      </w:r>
    </w:p>
    <w:p>
      <w:pPr>
        <w:numPr>
          <w:ilvl w:val="0"/>
          <w:numId w:val="2"/>
        </w:numPr>
      </w:pPr>
      <w:r>
        <w:rPr/>
        <w:t xml:space="preserve">Impact of Chinese Communist Party leadership on modernization</w:t>
      </w:r>
    </w:p>
    <w:p>
      <w:pPr>
        <w:pStyle w:val="Heading1"/>
      </w:pPr>
      <w:bookmarkStart w:id="6" w:name="_Toc6"/>
      <w:r>
        <w:t>Report location:</w:t>
      </w:r>
      <w:bookmarkEnd w:id="6"/>
    </w:p>
    <w:p>
      <w:hyperlink r:id="rId8" w:history="1">
        <w:r>
          <w:rPr>
            <w:color w:val="2980b9"/>
            <w:u w:val="single"/>
          </w:rPr>
          <w:t xml:space="preserve">https://www.fullpicture.app/item/652a1f293dc7cce10807a5ffbeddbc8e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0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sina.com.cn/gov/xlxw/2023-01-30/doc-imycxmyv1445502.shtml" TargetMode="External"/><Relationship Id="rId8" Type="http://schemas.openxmlformats.org/officeDocument/2006/relationships/hyperlink" Target="https://www.fullpicture.app/item/652a1f293dc7cce10807a5ffbeddbc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2023-02-22T09:11:02+01:00</dcterms:created>
  <dcterms:modified xsi:type="dcterms:W3CDTF">2023-02-22T09:11:02+01:00</dcterms:modified>
</cp:coreProperties>
</file>

<file path=docProps/custom.xml><?xml version="1.0" encoding="utf-8"?>
<Properties xmlns="http://schemas.openxmlformats.org/officeDocument/2006/custom-properties" xmlns:vt="http://schemas.openxmlformats.org/officeDocument/2006/docPropsVTypes"/>
</file>