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微机械 |免费全文 |使用扫描光学相干断层扫描对熔池波动进行在线分析，用于铜的激光焊接以进行质量监控</w:t>
      </w:r>
      <w:br/>
      <w:hyperlink r:id="rId7" w:history="1">
        <w:r>
          <w:rPr>
            <w:color w:val="2980b9"/>
            <w:u w:val="single"/>
          </w:rPr>
          <w:t xml:space="preserve">https://www.mdpi.com/2072-666X/13/11/1937</w:t>
        </w:r>
      </w:hyperlink>
    </w:p>
    <w:p>
      <w:pPr>
        <w:pStyle w:val="Heading1"/>
      </w:pPr>
      <w:bookmarkStart w:id="2" w:name="_Toc2"/>
      <w:r>
        <w:t>Article summary:</w:t>
      </w:r>
      <w:bookmarkEnd w:id="2"/>
    </w:p>
    <w:p>
      <w:pPr>
        <w:jc w:val="both"/>
      </w:pPr>
      <w:r>
        <w:rPr/>
        <w:t xml:space="preserve">1. Optical Coherence Tomography (OCT) is a technique used as a multi-functional online process observation tool for laser welding processes.</w:t>
      </w:r>
    </w:p>
    <w:p>
      <w:pPr>
        <w:jc w:val="both"/>
      </w:pPr>
      <w:r>
        <w:rPr/>
        <w:t xml:space="preserve">2. OCT can measure lockhole depth and estimate weld depth, which is a key advantage.</w:t>
      </w:r>
    </w:p>
    <w:p>
      <w:pPr>
        <w:jc w:val="both"/>
      </w:pPr>
      <w:r>
        <w:rPr/>
        <w:t xml:space="preserve">3. This article describes the use of OCT to measure weld instability by observing the fluctuations of the melt pool, as well as its limitations and potentials.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Optical Coherence Tomography (OCT) and its potential applications in laser welding processes for quality monitoring. The article is written in a clear and concise manner, providing detailed information on the experimental setup, procedure, data processing methods, and results analysis. The authors provide evidence to support their claims by citing relevant literature throughout the article.</w:t>
      </w:r>
    </w:p>
    <w:p>
      <w:pPr>
        <w:jc w:val="both"/>
      </w:pPr>
      <w:r>
        <w:rPr/>
        <w:t xml:space="preserve">However, there are some points that could be improved upon in terms of trustworthiness and reliability. For example, while the authors discuss possible risks associated with OCT measurements, they do not provide any evidence or examples to illustrate these risks or how they can be mitigated. Additionally, while the authors discuss potential applications of OCT in laser welding processes, they do not explore any counterarguments or alternative approaches that could be used instead of OCT measurements. Furthermore, while the authors cite relevant literature throughout the article to support their claims, they do not provide any evidence from their own experiments to back up their conclusions or findings.</w:t>
      </w:r>
    </w:p>
    <w:p>
      <w:pPr>
        <w:jc w:val="both"/>
      </w:pPr>
      <w:r>
        <w:rPr/>
        <w:t xml:space="preserve">In conclusion, this article provides an overview of Optical Coherence Tomography (OCT) and its potential applications in laser welding processes for quality monitoring. While it is generally well-written and provides evidence from relevant literature to support its claims, it could benefit from providing more evidence from experiments conducted by the authors themselves as well as exploring counterarguments or alternative approaches that could be used instead of OCT measurements.</w:t>
      </w:r>
    </w:p>
    <w:p>
      <w:pPr>
        <w:pStyle w:val="Heading1"/>
      </w:pPr>
      <w:bookmarkStart w:id="5" w:name="_Toc5"/>
      <w:r>
        <w:t>Topics for further research:</w:t>
      </w:r>
      <w:bookmarkEnd w:id="5"/>
    </w:p>
    <w:p>
      <w:pPr>
        <w:spacing w:after="0"/>
        <w:numPr>
          <w:ilvl w:val="0"/>
          <w:numId w:val="2"/>
        </w:numPr>
      </w:pPr>
      <w:r>
        <w:rPr/>
        <w:t xml:space="preserve">Alternative approaches to laser welding quality monitoring</w:t>
      </w:r>
    </w:p>
    <w:p>
      <w:pPr>
        <w:spacing w:after="0"/>
        <w:numPr>
          <w:ilvl w:val="0"/>
          <w:numId w:val="2"/>
        </w:numPr>
      </w:pPr>
      <w:r>
        <w:rPr/>
        <w:t xml:space="preserve">Risks associated with OCT measurements</w:t>
      </w:r>
    </w:p>
    <w:p>
      <w:pPr>
        <w:spacing w:after="0"/>
        <w:numPr>
          <w:ilvl w:val="0"/>
          <w:numId w:val="2"/>
        </w:numPr>
      </w:pPr>
      <w:r>
        <w:rPr/>
        <w:t xml:space="preserve">Mitigation strategies for OCT risks</w:t>
      </w:r>
    </w:p>
    <w:p>
      <w:pPr>
        <w:spacing w:after="0"/>
        <w:numPr>
          <w:ilvl w:val="0"/>
          <w:numId w:val="2"/>
        </w:numPr>
      </w:pPr>
      <w:r>
        <w:rPr/>
        <w:t xml:space="preserve">Experimental evidence for OCT applications in laser welding</w:t>
      </w:r>
    </w:p>
    <w:p>
      <w:pPr>
        <w:spacing w:after="0"/>
        <w:numPr>
          <w:ilvl w:val="0"/>
          <w:numId w:val="2"/>
        </w:numPr>
      </w:pPr>
      <w:r>
        <w:rPr/>
        <w:t xml:space="preserve">Counterarguments to OCT applications in laser welding</w:t>
      </w:r>
    </w:p>
    <w:p>
      <w:pPr>
        <w:numPr>
          <w:ilvl w:val="0"/>
          <w:numId w:val="2"/>
        </w:numPr>
      </w:pPr>
      <w:r>
        <w:rPr/>
        <w:t xml:space="preserve">Comparison of OCT and other quality monitoring techniques</w:t>
      </w:r>
    </w:p>
    <w:p>
      <w:pPr>
        <w:pStyle w:val="Heading1"/>
      </w:pPr>
      <w:bookmarkStart w:id="6" w:name="_Toc6"/>
      <w:r>
        <w:t>Report location:</w:t>
      </w:r>
      <w:bookmarkEnd w:id="6"/>
    </w:p>
    <w:p>
      <w:hyperlink r:id="rId8" w:history="1">
        <w:r>
          <w:rPr>
            <w:color w:val="2980b9"/>
            <w:u w:val="single"/>
          </w:rPr>
          <w:t xml:space="preserve">https://www.fullpicture.app/item/65468493ed0c2fc1d82a5905147a7273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5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666X/13/11/1937" TargetMode="External"/><Relationship Id="rId8" Type="http://schemas.openxmlformats.org/officeDocument/2006/relationships/hyperlink" Target="https://www.fullpicture.app/item/65468493ed0c2fc1d82a5905147a72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2023-02-28T01:07:48+01:00</dcterms:created>
  <dcterms:modified xsi:type="dcterms:W3CDTF">2023-02-28T01:07:48+01:00</dcterms:modified>
</cp:coreProperties>
</file>

<file path=docProps/custom.xml><?xml version="1.0" encoding="utf-8"?>
<Properties xmlns="http://schemas.openxmlformats.org/officeDocument/2006/custom-properties" xmlns:vt="http://schemas.openxmlformats.org/officeDocument/2006/docPropsVTypes"/>
</file>