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用于蛋白质递送的近红外光响应脂质体：迈向无出血光热辅助溶栓 - PubMed</w:t>
      </w:r>
      <w:br/>
      <w:hyperlink r:id="rId7" w:history="1">
        <w:r>
          <w:rPr>
            <w:color w:val="2980b9"/>
            <w:u w:val="single"/>
          </w:rPr>
          <w:t xml:space="preserve">https://pubmed.ncbi.nlm.nih.gov/34284049/</w:t>
        </w:r>
      </w:hyperlink>
    </w:p>
    <w:p>
      <w:pPr>
        <w:pStyle w:val="Heading1"/>
      </w:pPr>
      <w:bookmarkStart w:id="2" w:name="_Toc2"/>
      <w:r>
        <w:t>Article summary:</w:t>
      </w:r>
      <w:bookmarkEnd w:id="2"/>
    </w:p>
    <w:p>
      <w:pPr>
        <w:jc w:val="both"/>
      </w:pPr>
      <w:r>
        <w:rPr/>
        <w:t xml:space="preserve">1. This article discusses the use of near-infrared light responsive liposomes for protein delivery.</w:t>
      </w:r>
    </w:p>
    <w:p>
      <w:pPr>
        <w:jc w:val="both"/>
      </w:pPr>
      <w:r>
        <w:rPr/>
        <w:t xml:space="preserve">2. The authors describe how this technology could be used to facilitate bloodless photothermal thrombolysis.</w:t>
      </w:r>
    </w:p>
    <w:p>
      <w:pPr>
        <w:jc w:val="both"/>
      </w:pPr>
      <w:r>
        <w:rPr/>
        <w:t xml:space="preserve">3. They also discuss potential applications of this technology in other areas, such as drug delivery and tissue engineering.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use of near-infrared light responsive liposomes for protein delivery and its potential applications in photothermal thrombolysis and other areas. The authors provide a comprehensive overview of the current state of research in this field, citing relevant studies and discussing their implications for future research. The article does not appear to contain any promotional content or partiality, nor does it present any unsupported claims or missing points of consideration. Furthermore, the authors note possible risks associated with this technology, such as toxicity and immunogenicity, which suggests that they have taken into account both sides of the argument when presenting their findings. In conclusion, this article appears to be a trustworthy and reliable source of information on near-infrared light responsive liposomes for protein delivery.</w:t>
      </w:r>
    </w:p>
    <w:p>
      <w:pPr>
        <w:pStyle w:val="Heading1"/>
      </w:pPr>
      <w:bookmarkStart w:id="5" w:name="_Toc5"/>
      <w:r>
        <w:t>Topics for further research:</w:t>
      </w:r>
      <w:bookmarkEnd w:id="5"/>
    </w:p>
    <w:p>
      <w:pPr>
        <w:spacing w:after="0"/>
        <w:numPr>
          <w:ilvl w:val="0"/>
          <w:numId w:val="2"/>
        </w:numPr>
      </w:pPr>
      <w:r>
        <w:rPr/>
        <w:t xml:space="preserve">Near-infrared light responsive liposomes</w:t>
      </w:r>
    </w:p>
    <w:p>
      <w:pPr>
        <w:spacing w:after="0"/>
        <w:numPr>
          <w:ilvl w:val="0"/>
          <w:numId w:val="2"/>
        </w:numPr>
      </w:pPr>
      <w:r>
        <w:rPr/>
        <w:t xml:space="preserve">Photothermal thrombolysis</w:t>
      </w:r>
    </w:p>
    <w:p>
      <w:pPr>
        <w:spacing w:after="0"/>
        <w:numPr>
          <w:ilvl w:val="0"/>
          <w:numId w:val="2"/>
        </w:numPr>
      </w:pPr>
      <w:r>
        <w:rPr/>
        <w:t xml:space="preserve">Protein delivery applications</w:t>
      </w:r>
    </w:p>
    <w:p>
      <w:pPr>
        <w:spacing w:after="0"/>
        <w:numPr>
          <w:ilvl w:val="0"/>
          <w:numId w:val="2"/>
        </w:numPr>
      </w:pPr>
      <w:r>
        <w:rPr/>
        <w:t xml:space="preserve">Toxicity of liposomes</w:t>
      </w:r>
    </w:p>
    <w:p>
      <w:pPr>
        <w:spacing w:after="0"/>
        <w:numPr>
          <w:ilvl w:val="0"/>
          <w:numId w:val="2"/>
        </w:numPr>
      </w:pPr>
      <w:r>
        <w:rPr/>
        <w:t xml:space="preserve">Immunogenicity of liposomes</w:t>
      </w:r>
    </w:p>
    <w:p>
      <w:pPr>
        <w:numPr>
          <w:ilvl w:val="0"/>
          <w:numId w:val="2"/>
        </w:numPr>
      </w:pPr>
      <w:r>
        <w:rPr/>
        <w:t xml:space="preserve">Liposome-mediated drug delivery</w:t>
      </w:r>
    </w:p>
    <w:p>
      <w:pPr>
        <w:pStyle w:val="Heading1"/>
      </w:pPr>
      <w:bookmarkStart w:id="6" w:name="_Toc6"/>
      <w:r>
        <w:t>Report location:</w:t>
      </w:r>
      <w:bookmarkEnd w:id="6"/>
    </w:p>
    <w:p>
      <w:hyperlink r:id="rId8" w:history="1">
        <w:r>
          <w:rPr>
            <w:color w:val="2980b9"/>
            <w:u w:val="single"/>
          </w:rPr>
          <w:t xml:space="preserve">https://www.fullpicture.app/item/65676f51a7bd7fc5000377a378ecf472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A4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84049/" TargetMode="External"/><Relationship Id="rId8" Type="http://schemas.openxmlformats.org/officeDocument/2006/relationships/hyperlink" Target="https://www.fullpicture.app/item/65676f51a7bd7fc5000377a378ecf4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2023-03-04T18:16:39+01:00</dcterms:created>
  <dcterms:modified xsi:type="dcterms:W3CDTF">2023-03-04T18:16:39+01:00</dcterms:modified>
</cp:coreProperties>
</file>

<file path=docProps/custom.xml><?xml version="1.0" encoding="utf-8"?>
<Properties xmlns="http://schemas.openxmlformats.org/officeDocument/2006/custom-properties" xmlns:vt="http://schemas.openxmlformats.org/officeDocument/2006/docPropsVTypes"/>
</file>